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485B1" w14:textId="7189A2D3" w:rsidR="00FD37B3" w:rsidRPr="00226D5D" w:rsidRDefault="00FD37B3" w:rsidP="00652C74">
      <w:pPr>
        <w:rPr>
          <w:rFonts w:ascii="Times New Roman" w:hAnsi="Times New Roman" w:cs="Times New Roman"/>
          <w:b/>
          <w:sz w:val="22"/>
          <w:szCs w:val="22"/>
        </w:rPr>
      </w:pPr>
      <w:r w:rsidRPr="00226D5D">
        <w:rPr>
          <w:rFonts w:ascii="Times New Roman" w:hAnsi="Times New Roman" w:cs="Times New Roman"/>
          <w:b/>
          <w:sz w:val="22"/>
          <w:szCs w:val="22"/>
        </w:rPr>
        <w:t xml:space="preserve">Projects </w:t>
      </w:r>
    </w:p>
    <w:p w14:paraId="2163C868" w14:textId="77777777" w:rsidR="00004AC8" w:rsidRPr="00226D5D" w:rsidRDefault="00004AC8" w:rsidP="00652C74">
      <w:pPr>
        <w:rPr>
          <w:rFonts w:ascii="Times New Roman" w:hAnsi="Times New Roman" w:cs="Times New Roman"/>
          <w:b/>
          <w:sz w:val="22"/>
          <w:szCs w:val="22"/>
        </w:rPr>
      </w:pPr>
    </w:p>
    <w:p w14:paraId="0C0C0EA2" w14:textId="30696D8E" w:rsidR="00004AC8" w:rsidRPr="00226D5D" w:rsidRDefault="00004AC8" w:rsidP="00652C74">
      <w:pPr>
        <w:rPr>
          <w:rFonts w:ascii="Times New Roman" w:hAnsi="Times New Roman" w:cs="Times New Roman"/>
          <w:sz w:val="22"/>
          <w:szCs w:val="22"/>
        </w:rPr>
      </w:pPr>
      <w:r w:rsidRPr="00226D5D">
        <w:rPr>
          <w:rFonts w:ascii="Times New Roman" w:hAnsi="Times New Roman" w:cs="Times New Roman"/>
          <w:sz w:val="22"/>
          <w:szCs w:val="22"/>
        </w:rPr>
        <w:t xml:space="preserve">In the </w:t>
      </w:r>
      <w:r w:rsidR="005B5731">
        <w:rPr>
          <w:rFonts w:ascii="Times New Roman" w:hAnsi="Times New Roman" w:cs="Times New Roman"/>
          <w:sz w:val="22"/>
          <w:szCs w:val="22"/>
        </w:rPr>
        <w:t>Biopsychosocial Effects of Stigma (</w:t>
      </w:r>
      <w:r w:rsidR="00C41EEA">
        <w:rPr>
          <w:rFonts w:ascii="Times New Roman" w:hAnsi="Times New Roman" w:cs="Times New Roman"/>
          <w:sz w:val="22"/>
          <w:szCs w:val="22"/>
        </w:rPr>
        <w:t>BEST</w:t>
      </w:r>
      <w:r w:rsidR="005B5731">
        <w:rPr>
          <w:rFonts w:ascii="Times New Roman" w:hAnsi="Times New Roman" w:cs="Times New Roman"/>
          <w:sz w:val="22"/>
          <w:szCs w:val="22"/>
        </w:rPr>
        <w:t>)</w:t>
      </w:r>
      <w:r w:rsidRPr="00226D5D">
        <w:rPr>
          <w:rFonts w:ascii="Times New Roman" w:hAnsi="Times New Roman" w:cs="Times New Roman"/>
          <w:sz w:val="22"/>
          <w:szCs w:val="22"/>
        </w:rPr>
        <w:t xml:space="preserve"> Lab, our research focuses </w:t>
      </w:r>
      <w:r w:rsidR="00AE6308" w:rsidRPr="00226D5D">
        <w:rPr>
          <w:rFonts w:ascii="Times New Roman" w:hAnsi="Times New Roman" w:cs="Times New Roman"/>
          <w:sz w:val="22"/>
          <w:szCs w:val="22"/>
        </w:rPr>
        <w:t xml:space="preserve">broadly </w:t>
      </w:r>
      <w:r w:rsidRPr="00226D5D">
        <w:rPr>
          <w:rFonts w:ascii="Times New Roman" w:hAnsi="Times New Roman" w:cs="Times New Roman"/>
          <w:sz w:val="22"/>
          <w:szCs w:val="22"/>
        </w:rPr>
        <w:t xml:space="preserve">on </w:t>
      </w:r>
      <w:r w:rsidR="00AE6308" w:rsidRPr="00226D5D">
        <w:rPr>
          <w:rFonts w:ascii="Times New Roman" w:hAnsi="Times New Roman" w:cs="Times New Roman"/>
          <w:sz w:val="22"/>
          <w:szCs w:val="22"/>
        </w:rPr>
        <w:t>identifying the biopsychosocial mechanisms that contribute to adverse mental health outcomes among minority group members, with a particular focus on the role of stigma and discrimination in shaping population health inequalities. We study the relationship between stigma and mental health across a range of: 1) stigmatized identities/</w:t>
      </w:r>
      <w:r w:rsidR="00D12C3C">
        <w:rPr>
          <w:rFonts w:ascii="Times New Roman" w:hAnsi="Times New Roman" w:cs="Times New Roman"/>
          <w:sz w:val="22"/>
          <w:szCs w:val="22"/>
        </w:rPr>
        <w:t>statuses/</w:t>
      </w:r>
      <w:r w:rsidR="00AE6308" w:rsidRPr="00226D5D">
        <w:rPr>
          <w:rFonts w:ascii="Times New Roman" w:hAnsi="Times New Roman" w:cs="Times New Roman"/>
          <w:sz w:val="22"/>
          <w:szCs w:val="22"/>
        </w:rPr>
        <w:t>conditions (e.g., race, immigration, sexual orientation, weight, addiction, and gender</w:t>
      </w:r>
      <w:r w:rsidR="00576640">
        <w:rPr>
          <w:rFonts w:ascii="Times New Roman" w:hAnsi="Times New Roman" w:cs="Times New Roman"/>
          <w:sz w:val="22"/>
          <w:szCs w:val="22"/>
        </w:rPr>
        <w:t>);</w:t>
      </w:r>
      <w:r w:rsidR="00AE6308" w:rsidRPr="00226D5D">
        <w:rPr>
          <w:rFonts w:ascii="Times New Roman" w:hAnsi="Times New Roman" w:cs="Times New Roman"/>
          <w:sz w:val="22"/>
          <w:szCs w:val="22"/>
        </w:rPr>
        <w:t xml:space="preserve"> 2) methods (e.g., quasi-experimental, laboratory, experience sampling</w:t>
      </w:r>
      <w:r w:rsidR="00576640">
        <w:rPr>
          <w:rFonts w:ascii="Times New Roman" w:hAnsi="Times New Roman" w:cs="Times New Roman"/>
          <w:sz w:val="22"/>
          <w:szCs w:val="22"/>
        </w:rPr>
        <w:t>);</w:t>
      </w:r>
      <w:r w:rsidR="00AE6308" w:rsidRPr="00226D5D">
        <w:rPr>
          <w:rFonts w:ascii="Times New Roman" w:hAnsi="Times New Roman" w:cs="Times New Roman"/>
          <w:sz w:val="22"/>
          <w:szCs w:val="22"/>
        </w:rPr>
        <w:t xml:space="preserve"> and 3) levels (e.g., structural, interpersonal, psychological, and biological). </w:t>
      </w:r>
      <w:r w:rsidR="00207A0C">
        <w:rPr>
          <w:rFonts w:ascii="Times New Roman" w:hAnsi="Times New Roman" w:cs="Times New Roman"/>
          <w:sz w:val="22"/>
          <w:szCs w:val="22"/>
        </w:rPr>
        <w:t xml:space="preserve">Listed below are </w:t>
      </w:r>
      <w:r w:rsidR="00AE6308" w:rsidRPr="00226D5D">
        <w:rPr>
          <w:rFonts w:ascii="Times New Roman" w:hAnsi="Times New Roman" w:cs="Times New Roman"/>
          <w:sz w:val="22"/>
          <w:szCs w:val="22"/>
        </w:rPr>
        <w:t xml:space="preserve">some of the ongoing projects in our lab. </w:t>
      </w:r>
    </w:p>
    <w:p w14:paraId="3EA772E9" w14:textId="77777777" w:rsidR="00AE6308" w:rsidRPr="00226D5D" w:rsidRDefault="00AE6308" w:rsidP="00652C74">
      <w:pPr>
        <w:rPr>
          <w:rFonts w:ascii="Times New Roman" w:hAnsi="Times New Roman" w:cs="Times New Roman"/>
          <w:sz w:val="22"/>
          <w:szCs w:val="22"/>
        </w:rPr>
      </w:pPr>
    </w:p>
    <w:p w14:paraId="72760E3B" w14:textId="7E418F9B" w:rsidR="00AE6308" w:rsidRPr="00226D5D" w:rsidRDefault="00AE6308" w:rsidP="00652C74">
      <w:pPr>
        <w:rPr>
          <w:rFonts w:ascii="Times New Roman" w:hAnsi="Times New Roman" w:cs="Times New Roman"/>
          <w:b/>
          <w:sz w:val="22"/>
          <w:szCs w:val="22"/>
        </w:rPr>
      </w:pPr>
      <w:r w:rsidRPr="00226D5D">
        <w:rPr>
          <w:rFonts w:ascii="Times New Roman" w:hAnsi="Times New Roman" w:cs="Times New Roman"/>
          <w:b/>
          <w:sz w:val="22"/>
          <w:szCs w:val="22"/>
        </w:rPr>
        <w:t xml:space="preserve">Structural Stigma and Mental Health </w:t>
      </w:r>
    </w:p>
    <w:p w14:paraId="342F1A55" w14:textId="77777777" w:rsidR="00AE6308" w:rsidRPr="00226D5D" w:rsidRDefault="00AE6308" w:rsidP="00652C74">
      <w:pPr>
        <w:rPr>
          <w:rFonts w:ascii="Times New Roman" w:hAnsi="Times New Roman" w:cs="Times New Roman"/>
          <w:b/>
          <w:sz w:val="22"/>
          <w:szCs w:val="22"/>
        </w:rPr>
      </w:pPr>
    </w:p>
    <w:p w14:paraId="767CFA17" w14:textId="5EBEA0E9" w:rsidR="00085635" w:rsidRPr="00E4065B" w:rsidRDefault="00643299" w:rsidP="00E4065B">
      <w:pPr>
        <w:pStyle w:val="P1"/>
        <w:rPr>
          <w:u w:val="none"/>
        </w:rPr>
      </w:pPr>
      <w:r w:rsidRPr="00226D5D">
        <w:rPr>
          <w:u w:val="none"/>
        </w:rPr>
        <w:t xml:space="preserve">It has long been recognized that stigma exists at multiple levels, ranging from intrapersonal processes (e.g., internalized stigma) and interpersonal interactions (e.g., victimization) to structural factors (e.g., laws, institutional practices, </w:t>
      </w:r>
      <w:r w:rsidR="00CA1539">
        <w:rPr>
          <w:u w:val="none"/>
        </w:rPr>
        <w:t xml:space="preserve">and </w:t>
      </w:r>
      <w:r w:rsidRPr="00226D5D">
        <w:rPr>
          <w:u w:val="none"/>
        </w:rPr>
        <w:t>cultural norms). However, psychological research on stigma has focused almost exclusively on intra- and interpersonal stigma processes, despite repeated calls by psychologists (and others) to pay greater attention to structural factors</w:t>
      </w:r>
      <w:r w:rsidR="00954164">
        <w:rPr>
          <w:u w:val="none"/>
        </w:rPr>
        <w:t xml:space="preserve"> that influence stigma</w:t>
      </w:r>
      <w:r w:rsidRPr="00226D5D">
        <w:rPr>
          <w:u w:val="none"/>
        </w:rPr>
        <w:t xml:space="preserve">. </w:t>
      </w:r>
      <w:r w:rsidRPr="00DC4617">
        <w:rPr>
          <w:u w:val="none"/>
        </w:rPr>
        <w:t>Our lab has begun to address</w:t>
      </w:r>
      <w:r w:rsidRPr="00226D5D">
        <w:rPr>
          <w:u w:val="none"/>
        </w:rPr>
        <w:t xml:space="preserve"> this gap by introducing a novel structural/contextual approach to the psychological study of stigma. Specifically, we have been interested in documenting how structural forms of stigma—</w:t>
      </w:r>
      <w:r w:rsidR="009B5D1E">
        <w:rPr>
          <w:u w:val="none"/>
        </w:rPr>
        <w:t xml:space="preserve">which </w:t>
      </w:r>
      <w:r w:rsidR="00954164">
        <w:rPr>
          <w:u w:val="none"/>
        </w:rPr>
        <w:t>we</w:t>
      </w:r>
      <w:r w:rsidR="009B5D1E">
        <w:rPr>
          <w:u w:val="none"/>
        </w:rPr>
        <w:t xml:space="preserve"> </w:t>
      </w:r>
      <w:r w:rsidRPr="00226D5D">
        <w:rPr>
          <w:u w:val="none"/>
        </w:rPr>
        <w:t>define as “societal-level conditions, cultural norms, and institutional policies and practices that constrain the opportunities, resources, and wellbeing of the stigmatized”—affect stigmatized populations, with a particular focus on the mental health consequences of structural stigma.</w:t>
      </w:r>
      <w:r w:rsidR="00CF61C6" w:rsidRPr="00226D5D">
        <w:rPr>
          <w:u w:val="none"/>
        </w:rPr>
        <w:t xml:space="preserve"> We </w:t>
      </w:r>
      <w:r w:rsidR="00CF61C6" w:rsidRPr="00226D5D">
        <w:rPr>
          <w:rFonts w:eastAsia="Cambria"/>
          <w:u w:val="none"/>
        </w:rPr>
        <w:t>have triangulated evidence across a range of: (a) outcomes (e.g., psychiatric morbidity, suicide attempts, psychological distress); (b) measures of structural stigma (e.g., social policies, exposure to negative media campaigns during voter referendum); (c) stigmatized groups (e.g., sexual minorities,</w:t>
      </w:r>
      <w:r w:rsidR="00CF61C6" w:rsidRPr="00226D5D">
        <w:rPr>
          <w:rFonts w:eastAsia="Cambria"/>
          <w:u w:val="none"/>
          <w:vertAlign w:val="superscript"/>
        </w:rPr>
        <w:t xml:space="preserve"> </w:t>
      </w:r>
      <w:r w:rsidR="00CF61C6" w:rsidRPr="00226D5D">
        <w:rPr>
          <w:rFonts w:eastAsia="Cambria"/>
          <w:u w:val="none"/>
        </w:rPr>
        <w:t>ethnic minorities); and (d) methodological approaches (i.e., observational,</w:t>
      </w:r>
      <w:r w:rsidR="00CF61C6" w:rsidRPr="00226D5D">
        <w:rPr>
          <w:rFonts w:eastAsia="Cambria"/>
          <w:u w:val="none"/>
          <w:vertAlign w:val="superscript"/>
        </w:rPr>
        <w:t xml:space="preserve"> </w:t>
      </w:r>
      <w:r w:rsidR="00CF61C6" w:rsidRPr="00226D5D">
        <w:rPr>
          <w:rFonts w:eastAsia="Cambria"/>
          <w:u w:val="none"/>
        </w:rPr>
        <w:t xml:space="preserve">quasi-experimental, and laboratory designs). </w:t>
      </w:r>
      <w:r w:rsidR="00085635" w:rsidRPr="00E4065B">
        <w:rPr>
          <w:u w:val="none"/>
        </w:rPr>
        <w:t>Having established this main effect relationship between structural stigma and mental health, we are now interested in examining several new research questions. For instance, what are the</w:t>
      </w:r>
      <w:r w:rsidR="00C83E8C" w:rsidRPr="00E4065B">
        <w:rPr>
          <w:u w:val="none"/>
        </w:rPr>
        <w:t xml:space="preserve"> biological,</w:t>
      </w:r>
      <w:r w:rsidR="00085635" w:rsidRPr="00E4065B">
        <w:rPr>
          <w:u w:val="none"/>
        </w:rPr>
        <w:t xml:space="preserve"> psychological</w:t>
      </w:r>
      <w:r w:rsidR="00C83E8C" w:rsidRPr="00E4065B">
        <w:rPr>
          <w:u w:val="none"/>
        </w:rPr>
        <w:t>,</w:t>
      </w:r>
      <w:r w:rsidR="00085635" w:rsidRPr="00E4065B">
        <w:rPr>
          <w:u w:val="none"/>
        </w:rPr>
        <w:t xml:space="preserve"> and social </w:t>
      </w:r>
      <w:r w:rsidR="00312DF6" w:rsidRPr="00E4065B">
        <w:rPr>
          <w:u w:val="none"/>
        </w:rPr>
        <w:t>mediators of the association between</w:t>
      </w:r>
      <w:r w:rsidR="00085635" w:rsidRPr="00E4065B">
        <w:rPr>
          <w:u w:val="none"/>
        </w:rPr>
        <w:t xml:space="preserve"> structural stigma and </w:t>
      </w:r>
      <w:r w:rsidR="006772DC" w:rsidRPr="00E4065B">
        <w:rPr>
          <w:u w:val="none"/>
        </w:rPr>
        <w:t>psychopathology</w:t>
      </w:r>
      <w:r w:rsidR="00085635" w:rsidRPr="00E4065B">
        <w:rPr>
          <w:u w:val="none"/>
        </w:rPr>
        <w:t xml:space="preserve">? </w:t>
      </w:r>
      <w:r w:rsidR="00C83E8C" w:rsidRPr="00E4065B">
        <w:rPr>
          <w:u w:val="none"/>
        </w:rPr>
        <w:t>What factors protect</w:t>
      </w:r>
      <w:r w:rsidR="00085635" w:rsidRPr="00E4065B">
        <w:rPr>
          <w:u w:val="none"/>
        </w:rPr>
        <w:t xml:space="preserve"> members of stigmatized groups</w:t>
      </w:r>
      <w:r w:rsidR="00C83E8C" w:rsidRPr="00E4065B">
        <w:rPr>
          <w:u w:val="none"/>
        </w:rPr>
        <w:t xml:space="preserve"> against the negative </w:t>
      </w:r>
      <w:r w:rsidR="006772DC" w:rsidRPr="00E4065B">
        <w:rPr>
          <w:u w:val="none"/>
        </w:rPr>
        <w:t xml:space="preserve">mental </w:t>
      </w:r>
      <w:r w:rsidR="00C83E8C" w:rsidRPr="00E4065B">
        <w:rPr>
          <w:u w:val="none"/>
        </w:rPr>
        <w:t>health consequences of exposure to structural stigma</w:t>
      </w:r>
      <w:r w:rsidR="00085635" w:rsidRPr="00E4065B">
        <w:rPr>
          <w:u w:val="none"/>
        </w:rPr>
        <w:t>? What new measurement approaches can we</w:t>
      </w:r>
      <w:r w:rsidR="007D4502" w:rsidRPr="00E4065B">
        <w:rPr>
          <w:u w:val="none"/>
        </w:rPr>
        <w:t xml:space="preserve"> incorporate from “big data” sources</w:t>
      </w:r>
      <w:r w:rsidR="00085635" w:rsidRPr="00E4065B">
        <w:rPr>
          <w:u w:val="none"/>
        </w:rPr>
        <w:t xml:space="preserve"> to reliably capture </w:t>
      </w:r>
      <w:r w:rsidR="00C83E8C" w:rsidRPr="00E4065B">
        <w:rPr>
          <w:u w:val="none"/>
        </w:rPr>
        <w:t>structural stigma</w:t>
      </w:r>
      <w:r w:rsidR="00085635" w:rsidRPr="00E4065B">
        <w:rPr>
          <w:u w:val="none"/>
        </w:rPr>
        <w:t xml:space="preserve">? </w:t>
      </w:r>
      <w:r w:rsidR="00951271">
        <w:rPr>
          <w:u w:val="none"/>
        </w:rPr>
        <w:t xml:space="preserve">How do various levels of structural stigma (e.g., state, county, municipality) interrelate to produce adverse outcomes among the stigmatized? </w:t>
      </w:r>
      <w:r w:rsidR="00523806">
        <w:rPr>
          <w:u w:val="none"/>
        </w:rPr>
        <w:t xml:space="preserve">How can structural stigma theory </w:t>
      </w:r>
      <w:r w:rsidR="00E54261">
        <w:rPr>
          <w:u w:val="none"/>
        </w:rPr>
        <w:t xml:space="preserve">and evidence </w:t>
      </w:r>
      <w:r w:rsidR="00523806">
        <w:rPr>
          <w:u w:val="none"/>
        </w:rPr>
        <w:t>advance intersectionality</w:t>
      </w:r>
      <w:r w:rsidR="00747EE7">
        <w:rPr>
          <w:u w:val="none"/>
        </w:rPr>
        <w:t xml:space="preserve"> research</w:t>
      </w:r>
      <w:r w:rsidR="00523806">
        <w:rPr>
          <w:u w:val="none"/>
        </w:rPr>
        <w:t xml:space="preserve">? </w:t>
      </w:r>
      <w:r w:rsidR="007D4502" w:rsidRPr="00E4065B">
        <w:rPr>
          <w:u w:val="none"/>
        </w:rPr>
        <w:t xml:space="preserve">We are </w:t>
      </w:r>
      <w:r w:rsidR="000C4527" w:rsidRPr="00E4065B">
        <w:rPr>
          <w:u w:val="none"/>
        </w:rPr>
        <w:t xml:space="preserve">currently </w:t>
      </w:r>
      <w:r w:rsidR="007D4502" w:rsidRPr="00E4065B">
        <w:rPr>
          <w:u w:val="none"/>
        </w:rPr>
        <w:t xml:space="preserve">addressing these </w:t>
      </w:r>
      <w:r w:rsidR="00B81144">
        <w:rPr>
          <w:u w:val="none"/>
        </w:rPr>
        <w:t xml:space="preserve">and other </w:t>
      </w:r>
      <w:r w:rsidR="007D4502" w:rsidRPr="00E4065B">
        <w:rPr>
          <w:u w:val="none"/>
        </w:rPr>
        <w:t xml:space="preserve">questions through a range of </w:t>
      </w:r>
      <w:r w:rsidR="000C4527" w:rsidRPr="00E4065B">
        <w:rPr>
          <w:u w:val="none"/>
        </w:rPr>
        <w:t xml:space="preserve">funded projects that use both </w:t>
      </w:r>
      <w:r w:rsidR="007D4502" w:rsidRPr="00E4065B">
        <w:rPr>
          <w:u w:val="none"/>
        </w:rPr>
        <w:t>existing</w:t>
      </w:r>
      <w:r w:rsidR="00B81144">
        <w:rPr>
          <w:u w:val="none"/>
        </w:rPr>
        <w:t xml:space="preserve"> </w:t>
      </w:r>
      <w:r w:rsidR="007D4502" w:rsidRPr="00E4065B">
        <w:rPr>
          <w:u w:val="none"/>
        </w:rPr>
        <w:t>datasets</w:t>
      </w:r>
      <w:r w:rsidR="00EB6CAC" w:rsidRPr="00E4065B">
        <w:rPr>
          <w:u w:val="none"/>
        </w:rPr>
        <w:t xml:space="preserve"> </w:t>
      </w:r>
      <w:r w:rsidR="007D4502" w:rsidRPr="00E4065B">
        <w:rPr>
          <w:u w:val="none"/>
        </w:rPr>
        <w:t xml:space="preserve">as well as </w:t>
      </w:r>
      <w:r w:rsidR="005555C6">
        <w:rPr>
          <w:u w:val="none"/>
        </w:rPr>
        <w:t xml:space="preserve">data from </w:t>
      </w:r>
      <w:r w:rsidR="007D4502" w:rsidRPr="00E4065B">
        <w:rPr>
          <w:u w:val="none"/>
        </w:rPr>
        <w:t xml:space="preserve">a new, longitudinal, population-based sample that we are collecting </w:t>
      </w:r>
      <w:r w:rsidR="000C4527" w:rsidRPr="00E4065B">
        <w:rPr>
          <w:u w:val="none"/>
        </w:rPr>
        <w:t>called the</w:t>
      </w:r>
      <w:r w:rsidR="007D4502" w:rsidRPr="00E4065B">
        <w:rPr>
          <w:u w:val="none"/>
        </w:rPr>
        <w:t xml:space="preserve"> National </w:t>
      </w:r>
      <w:r w:rsidR="005A506E" w:rsidRPr="00E4065B">
        <w:rPr>
          <w:u w:val="none"/>
        </w:rPr>
        <w:t>Survey</w:t>
      </w:r>
      <w:r w:rsidR="007D4502" w:rsidRPr="00E4065B">
        <w:rPr>
          <w:u w:val="none"/>
        </w:rPr>
        <w:t xml:space="preserve"> of </w:t>
      </w:r>
      <w:r w:rsidR="00B81144">
        <w:rPr>
          <w:u w:val="none"/>
        </w:rPr>
        <w:t>Stigma and Sexual Health</w:t>
      </w:r>
      <w:r w:rsidR="007D4502" w:rsidRPr="00E4065B">
        <w:rPr>
          <w:u w:val="none"/>
        </w:rPr>
        <w:t xml:space="preserve">. </w:t>
      </w:r>
    </w:p>
    <w:p w14:paraId="33934B74" w14:textId="77777777" w:rsidR="00085635" w:rsidRPr="00226D5D" w:rsidRDefault="00085635" w:rsidP="00652C74">
      <w:pPr>
        <w:rPr>
          <w:rFonts w:ascii="Times New Roman" w:hAnsi="Times New Roman" w:cs="Times New Roman"/>
          <w:sz w:val="22"/>
          <w:szCs w:val="22"/>
        </w:rPr>
      </w:pPr>
    </w:p>
    <w:p w14:paraId="6D87128C" w14:textId="77777777" w:rsidR="00697D8D" w:rsidRPr="00226D5D" w:rsidRDefault="00697D8D" w:rsidP="00652C74">
      <w:pPr>
        <w:rPr>
          <w:rFonts w:ascii="Times New Roman" w:hAnsi="Times New Roman" w:cs="Times New Roman"/>
          <w:sz w:val="22"/>
          <w:szCs w:val="22"/>
        </w:rPr>
      </w:pPr>
      <w:r w:rsidRPr="00226D5D">
        <w:rPr>
          <w:rFonts w:ascii="Times New Roman" w:hAnsi="Times New Roman" w:cs="Times New Roman"/>
          <w:sz w:val="22"/>
          <w:szCs w:val="22"/>
        </w:rPr>
        <w:t>Sample Publications:</w:t>
      </w:r>
    </w:p>
    <w:p w14:paraId="25207E15" w14:textId="77777777" w:rsidR="00697D8D" w:rsidRPr="00226D5D" w:rsidRDefault="00697D8D" w:rsidP="00652C74">
      <w:pPr>
        <w:rPr>
          <w:rFonts w:ascii="Times New Roman" w:hAnsi="Times New Roman" w:cs="Times New Roman"/>
          <w:sz w:val="22"/>
          <w:szCs w:val="22"/>
        </w:rPr>
      </w:pPr>
    </w:p>
    <w:p w14:paraId="1AA866AA" w14:textId="07411620" w:rsidR="00CA1539" w:rsidRPr="00CA1539" w:rsidRDefault="00CA1539" w:rsidP="00CA1539">
      <w:pPr>
        <w:pStyle w:val="EndNoteBibliography"/>
        <w:numPr>
          <w:ilvl w:val="0"/>
          <w:numId w:val="15"/>
        </w:numPr>
        <w:spacing w:after="0"/>
        <w:rPr>
          <w:rFonts w:ascii="Times New Roman" w:hAnsi="Times New Roman" w:cs="Times New Roman"/>
          <w:szCs w:val="22"/>
        </w:rPr>
      </w:pPr>
      <w:r w:rsidRPr="00226D5D">
        <w:rPr>
          <w:rFonts w:ascii="Times New Roman" w:hAnsi="Times New Roman" w:cs="Times New Roman"/>
          <w:szCs w:val="22"/>
        </w:rPr>
        <w:t>Flores, A.R., Hatzenbuehler, M.L.,</w:t>
      </w:r>
      <w:r w:rsidRPr="00226D5D">
        <w:rPr>
          <w:rFonts w:ascii="Times New Roman" w:hAnsi="Times New Roman" w:cs="Times New Roman"/>
          <w:b/>
          <w:szCs w:val="22"/>
        </w:rPr>
        <w:t xml:space="preserve"> </w:t>
      </w:r>
      <w:r w:rsidRPr="00226D5D">
        <w:rPr>
          <w:rFonts w:ascii="Times New Roman" w:hAnsi="Times New Roman" w:cs="Times New Roman"/>
          <w:szCs w:val="22"/>
        </w:rPr>
        <w:t xml:space="preserve">&amp; Gates, G.J. (2018). Identifying psychological responses of stigmatized groups to referendums. </w:t>
      </w:r>
      <w:r w:rsidRPr="00226D5D">
        <w:rPr>
          <w:rFonts w:ascii="Times New Roman" w:hAnsi="Times New Roman" w:cs="Times New Roman"/>
          <w:i/>
          <w:szCs w:val="22"/>
        </w:rPr>
        <w:t xml:space="preserve">Proceedings of the National Academy of Sciences (PNAS), 115, </w:t>
      </w:r>
      <w:r w:rsidRPr="00226D5D">
        <w:rPr>
          <w:rFonts w:ascii="Times New Roman" w:hAnsi="Times New Roman" w:cs="Times New Roman"/>
          <w:szCs w:val="22"/>
        </w:rPr>
        <w:t xml:space="preserve">3816-3821.  </w:t>
      </w:r>
    </w:p>
    <w:p w14:paraId="5E90F994" w14:textId="38E0945C" w:rsidR="00CA1539" w:rsidRPr="00226D5D" w:rsidRDefault="00CA1539" w:rsidP="00CA1539">
      <w:pPr>
        <w:numPr>
          <w:ilvl w:val="0"/>
          <w:numId w:val="15"/>
        </w:numPr>
        <w:autoSpaceDE w:val="0"/>
        <w:autoSpaceDN w:val="0"/>
        <w:adjustRightInd w:val="0"/>
        <w:rPr>
          <w:rFonts w:ascii="Times New Roman" w:hAnsi="Times New Roman" w:cs="Times New Roman"/>
          <w:b/>
          <w:sz w:val="22"/>
          <w:szCs w:val="22"/>
        </w:rPr>
      </w:pPr>
      <w:r w:rsidRPr="00226D5D">
        <w:rPr>
          <w:rFonts w:ascii="Times New Roman" w:hAnsi="Times New Roman" w:cs="Times New Roman"/>
          <w:sz w:val="22"/>
          <w:szCs w:val="22"/>
        </w:rPr>
        <w:t>Raifman, J., Moscoe, E., Austin, S.B., Hatzenbuehler, M.L.,</w:t>
      </w:r>
      <w:r w:rsidRPr="00226D5D">
        <w:rPr>
          <w:rFonts w:ascii="Times New Roman" w:hAnsi="Times New Roman" w:cs="Times New Roman"/>
          <w:b/>
          <w:sz w:val="22"/>
          <w:szCs w:val="22"/>
        </w:rPr>
        <w:t xml:space="preserve"> </w:t>
      </w:r>
      <w:r w:rsidRPr="00226D5D">
        <w:rPr>
          <w:rFonts w:ascii="Times New Roman" w:hAnsi="Times New Roman" w:cs="Times New Roman"/>
          <w:sz w:val="22"/>
          <w:szCs w:val="22"/>
        </w:rPr>
        <w:t xml:space="preserve">&amp; Galea, S. (2018). State laws permitting denial of services to same-sex couples and mental distress among sexual minority adults: A difference-in-difference-in-differences analysis. </w:t>
      </w:r>
      <w:r w:rsidRPr="00226D5D">
        <w:rPr>
          <w:rFonts w:ascii="Times New Roman" w:hAnsi="Times New Roman" w:cs="Times New Roman"/>
          <w:i/>
          <w:sz w:val="22"/>
          <w:szCs w:val="22"/>
        </w:rPr>
        <w:t xml:space="preserve">JAMA Psychiatry, 75, </w:t>
      </w:r>
      <w:r w:rsidRPr="00226D5D">
        <w:rPr>
          <w:rFonts w:ascii="Times New Roman" w:hAnsi="Times New Roman" w:cs="Times New Roman"/>
          <w:sz w:val="22"/>
          <w:szCs w:val="22"/>
        </w:rPr>
        <w:t xml:space="preserve">671-677. </w:t>
      </w:r>
    </w:p>
    <w:p w14:paraId="4383090F" w14:textId="7B7D703D" w:rsidR="00CA1539" w:rsidRPr="00CA1539" w:rsidRDefault="00CA1539" w:rsidP="00CA1539">
      <w:pPr>
        <w:pStyle w:val="EndNoteBibliography"/>
        <w:numPr>
          <w:ilvl w:val="0"/>
          <w:numId w:val="15"/>
        </w:numPr>
        <w:spacing w:after="0"/>
        <w:rPr>
          <w:rFonts w:ascii="Times New Roman" w:hAnsi="Times New Roman" w:cs="Times New Roman"/>
          <w:szCs w:val="22"/>
        </w:rPr>
      </w:pPr>
      <w:r w:rsidRPr="00226D5D">
        <w:rPr>
          <w:rFonts w:ascii="Times New Roman" w:hAnsi="Times New Roman" w:cs="Times New Roman"/>
          <w:szCs w:val="22"/>
        </w:rPr>
        <w:lastRenderedPageBreak/>
        <w:t xml:space="preserve">Hatzenbuehler, M.L., Prins, S.J., Flake, M., </w:t>
      </w:r>
      <w:r w:rsidR="00C401F5" w:rsidRPr="00C401F5">
        <w:rPr>
          <w:rFonts w:ascii="Times New Roman" w:hAnsi="Times New Roman" w:cs="Times New Roman"/>
          <w:szCs w:val="22"/>
        </w:rPr>
        <w:t>Philbin, M.,</w:t>
      </w:r>
      <w:r w:rsidR="00C401F5">
        <w:rPr>
          <w:rFonts w:ascii="Times New Roman" w:hAnsi="Times New Roman" w:cs="Times New Roman"/>
          <w:szCs w:val="22"/>
        </w:rPr>
        <w:t xml:space="preserve"> </w:t>
      </w:r>
      <w:r w:rsidR="00C401F5" w:rsidRPr="00C401F5">
        <w:rPr>
          <w:rFonts w:ascii="Times New Roman" w:hAnsi="Times New Roman" w:cs="Times New Roman"/>
          <w:szCs w:val="22"/>
        </w:rPr>
        <w:t>Frazer, S., Hagen, D., &amp; Hirsch, J.</w:t>
      </w:r>
      <w:r w:rsidR="00C401F5" w:rsidRPr="0088028D">
        <w:rPr>
          <w:rFonts w:asciiTheme="minorHAnsi" w:hAnsiTheme="minorHAnsi" w:cstheme="minorHAnsi"/>
          <w:szCs w:val="22"/>
        </w:rPr>
        <w:t xml:space="preserve"> </w:t>
      </w:r>
      <w:r w:rsidRPr="00226D5D">
        <w:rPr>
          <w:rFonts w:ascii="Times New Roman" w:hAnsi="Times New Roman" w:cs="Times New Roman"/>
          <w:szCs w:val="22"/>
        </w:rPr>
        <w:t xml:space="preserve">(2017). Immigration policies and mental health morbidity among Latinos: A state-level analysis. </w:t>
      </w:r>
      <w:r w:rsidRPr="00226D5D">
        <w:rPr>
          <w:rFonts w:ascii="Times New Roman" w:hAnsi="Times New Roman" w:cs="Times New Roman"/>
          <w:i/>
          <w:szCs w:val="22"/>
        </w:rPr>
        <w:t>Social Science &amp; Medicine, 174</w:t>
      </w:r>
      <w:r w:rsidRPr="00226D5D">
        <w:rPr>
          <w:rFonts w:ascii="Times New Roman" w:hAnsi="Times New Roman" w:cs="Times New Roman"/>
          <w:szCs w:val="22"/>
        </w:rPr>
        <w:t>, 169-178.</w:t>
      </w:r>
    </w:p>
    <w:p w14:paraId="60203986" w14:textId="5461B5A9" w:rsidR="00CA1539" w:rsidRPr="00CA1539" w:rsidRDefault="00CA1539" w:rsidP="00CA1539">
      <w:pPr>
        <w:pStyle w:val="EndNoteBibliography"/>
        <w:numPr>
          <w:ilvl w:val="0"/>
          <w:numId w:val="15"/>
        </w:numPr>
        <w:spacing w:after="0"/>
        <w:rPr>
          <w:rFonts w:ascii="Times New Roman" w:hAnsi="Times New Roman" w:cs="Times New Roman"/>
        </w:rPr>
      </w:pPr>
      <w:r w:rsidRPr="00244618">
        <w:rPr>
          <w:rFonts w:ascii="Times New Roman" w:hAnsi="Times New Roman" w:cs="Times New Roman"/>
        </w:rPr>
        <w:t>Hatzenbuehler</w:t>
      </w:r>
      <w:r>
        <w:rPr>
          <w:rFonts w:ascii="Times New Roman" w:hAnsi="Times New Roman" w:cs="Times New Roman"/>
        </w:rPr>
        <w:t>,</w:t>
      </w:r>
      <w:r w:rsidRPr="00244618">
        <w:rPr>
          <w:rFonts w:ascii="Times New Roman" w:hAnsi="Times New Roman" w:cs="Times New Roman"/>
        </w:rPr>
        <w:t xml:space="preserve"> M</w:t>
      </w:r>
      <w:r>
        <w:rPr>
          <w:rFonts w:ascii="Times New Roman" w:hAnsi="Times New Roman" w:cs="Times New Roman"/>
        </w:rPr>
        <w:t>.</w:t>
      </w:r>
      <w:r w:rsidRPr="00244618">
        <w:rPr>
          <w:rFonts w:ascii="Times New Roman" w:hAnsi="Times New Roman" w:cs="Times New Roman"/>
        </w:rPr>
        <w:t xml:space="preserve">L. </w:t>
      </w:r>
      <w:r>
        <w:rPr>
          <w:rFonts w:ascii="Times New Roman" w:hAnsi="Times New Roman" w:cs="Times New Roman"/>
        </w:rPr>
        <w:t xml:space="preserve">(2016). </w:t>
      </w:r>
      <w:r w:rsidRPr="00244618">
        <w:rPr>
          <w:rFonts w:ascii="Times New Roman" w:hAnsi="Times New Roman" w:cs="Times New Roman"/>
        </w:rPr>
        <w:t xml:space="preserve">Structural stigma: Research evidence and implications for psychological science. </w:t>
      </w:r>
      <w:r w:rsidRPr="00244618">
        <w:rPr>
          <w:rFonts w:ascii="Times New Roman" w:hAnsi="Times New Roman" w:cs="Times New Roman"/>
          <w:i/>
        </w:rPr>
        <w:t>American Psychologist</w:t>
      </w:r>
      <w:r>
        <w:rPr>
          <w:rFonts w:ascii="Times New Roman" w:hAnsi="Times New Roman" w:cs="Times New Roman"/>
          <w:i/>
        </w:rPr>
        <w:t xml:space="preserve">, </w:t>
      </w:r>
      <w:r w:rsidRPr="00D74BF2">
        <w:rPr>
          <w:rFonts w:ascii="Times New Roman" w:hAnsi="Times New Roman" w:cs="Times New Roman"/>
          <w:i/>
        </w:rPr>
        <w:t>71</w:t>
      </w:r>
      <w:r>
        <w:rPr>
          <w:rFonts w:ascii="Times New Roman" w:hAnsi="Times New Roman" w:cs="Times New Roman"/>
        </w:rPr>
        <w:t xml:space="preserve">, </w:t>
      </w:r>
      <w:r w:rsidRPr="00244618">
        <w:rPr>
          <w:rFonts w:ascii="Times New Roman" w:hAnsi="Times New Roman" w:cs="Times New Roman"/>
        </w:rPr>
        <w:t>742-751.</w:t>
      </w:r>
    </w:p>
    <w:p w14:paraId="3519638A" w14:textId="77777777" w:rsidR="00CA1539" w:rsidRPr="00467222" w:rsidRDefault="00CA1539" w:rsidP="00CA1539">
      <w:pPr>
        <w:pStyle w:val="EndNoteBibliography"/>
        <w:numPr>
          <w:ilvl w:val="0"/>
          <w:numId w:val="15"/>
        </w:numPr>
        <w:spacing w:after="0"/>
        <w:rPr>
          <w:rFonts w:ascii="Times New Roman" w:hAnsi="Times New Roman" w:cs="Times New Roman"/>
        </w:rPr>
      </w:pPr>
      <w:r w:rsidRPr="00055897">
        <w:rPr>
          <w:rFonts w:ascii="Times New Roman" w:hAnsi="Times New Roman" w:cs="Times New Roman"/>
          <w:szCs w:val="22"/>
        </w:rPr>
        <w:t xml:space="preserve">Hatzenbuehler, M.L., &amp; McLaughlin, K.A. (2014). Structural stigma and hypothalamic–pituitary–adrenocortical axis reactivity in lesbian, gay, and bisexual young adults. </w:t>
      </w:r>
      <w:r w:rsidRPr="00055897">
        <w:rPr>
          <w:rFonts w:ascii="Times New Roman" w:hAnsi="Times New Roman" w:cs="Times New Roman"/>
          <w:i/>
          <w:szCs w:val="22"/>
        </w:rPr>
        <w:t>Annals of Behavioral Medicine, 47,</w:t>
      </w:r>
      <w:r w:rsidRPr="00055897">
        <w:rPr>
          <w:rFonts w:ascii="Times New Roman" w:hAnsi="Times New Roman" w:cs="Times New Roman"/>
          <w:szCs w:val="22"/>
        </w:rPr>
        <w:t xml:space="preserve"> 39-47.</w:t>
      </w:r>
    </w:p>
    <w:p w14:paraId="4C7933D0" w14:textId="77777777" w:rsidR="00697D8D" w:rsidRPr="00226D5D" w:rsidRDefault="00697D8D" w:rsidP="00652C74">
      <w:pPr>
        <w:rPr>
          <w:rFonts w:ascii="Times New Roman" w:hAnsi="Times New Roman" w:cs="Times New Roman"/>
          <w:b/>
          <w:sz w:val="22"/>
          <w:szCs w:val="22"/>
        </w:rPr>
      </w:pPr>
    </w:p>
    <w:p w14:paraId="7F96AD23" w14:textId="10E0892A" w:rsidR="00AE6308" w:rsidRPr="00226D5D" w:rsidRDefault="00AE6308" w:rsidP="00652C74">
      <w:pPr>
        <w:rPr>
          <w:rFonts w:ascii="Times New Roman" w:hAnsi="Times New Roman" w:cs="Times New Roman"/>
          <w:b/>
          <w:sz w:val="22"/>
          <w:szCs w:val="22"/>
        </w:rPr>
      </w:pPr>
      <w:r w:rsidRPr="00226D5D">
        <w:rPr>
          <w:rFonts w:ascii="Times New Roman" w:hAnsi="Times New Roman" w:cs="Times New Roman"/>
          <w:b/>
          <w:sz w:val="22"/>
          <w:szCs w:val="22"/>
        </w:rPr>
        <w:t>Biopsychosocial Mechanisms Linking Stigma</w:t>
      </w:r>
      <w:r w:rsidR="009F413B" w:rsidRPr="00226D5D">
        <w:rPr>
          <w:rFonts w:ascii="Times New Roman" w:hAnsi="Times New Roman" w:cs="Times New Roman"/>
          <w:b/>
          <w:sz w:val="22"/>
          <w:szCs w:val="22"/>
        </w:rPr>
        <w:t>-Related Stress</w:t>
      </w:r>
      <w:r w:rsidRPr="00226D5D">
        <w:rPr>
          <w:rFonts w:ascii="Times New Roman" w:hAnsi="Times New Roman" w:cs="Times New Roman"/>
          <w:b/>
          <w:sz w:val="22"/>
          <w:szCs w:val="22"/>
        </w:rPr>
        <w:t xml:space="preserve"> and Psychopathology</w:t>
      </w:r>
    </w:p>
    <w:p w14:paraId="6B40C520" w14:textId="77777777" w:rsidR="00B86ACD" w:rsidRPr="00226D5D" w:rsidRDefault="00B86ACD" w:rsidP="00B86ACD">
      <w:pPr>
        <w:autoSpaceDE w:val="0"/>
        <w:autoSpaceDN w:val="0"/>
        <w:adjustRightInd w:val="0"/>
        <w:rPr>
          <w:rFonts w:ascii="Times New Roman" w:hAnsi="Times New Roman" w:cs="Times New Roman"/>
          <w:b/>
          <w:sz w:val="22"/>
          <w:szCs w:val="22"/>
        </w:rPr>
      </w:pPr>
    </w:p>
    <w:p w14:paraId="1450C286" w14:textId="6D59E8CB" w:rsidR="00B86ACD" w:rsidRPr="00474174" w:rsidRDefault="00DA52F2" w:rsidP="00B86ACD">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In addition to studying stigma at t</w:t>
      </w:r>
      <w:r w:rsidR="00474174">
        <w:rPr>
          <w:rFonts w:ascii="Times New Roman" w:hAnsi="Times New Roman" w:cs="Times New Roman"/>
          <w:sz w:val="22"/>
          <w:szCs w:val="22"/>
        </w:rPr>
        <w:t>he structural level, we are</w:t>
      </w:r>
      <w:r>
        <w:rPr>
          <w:rFonts w:ascii="Times New Roman" w:hAnsi="Times New Roman" w:cs="Times New Roman"/>
          <w:sz w:val="22"/>
          <w:szCs w:val="22"/>
        </w:rPr>
        <w:t xml:space="preserve"> interested in understanding</w:t>
      </w:r>
      <w:r w:rsidR="00592A4D">
        <w:rPr>
          <w:rFonts w:ascii="Times New Roman" w:hAnsi="Times New Roman" w:cs="Times New Roman"/>
          <w:sz w:val="22"/>
          <w:szCs w:val="22"/>
        </w:rPr>
        <w:t xml:space="preserve"> the mental health consequences of</w:t>
      </w:r>
      <w:r>
        <w:rPr>
          <w:rFonts w:ascii="Times New Roman" w:hAnsi="Times New Roman" w:cs="Times New Roman"/>
          <w:sz w:val="22"/>
          <w:szCs w:val="22"/>
        </w:rPr>
        <w:t xml:space="preserve"> individual and interpersonal stigma processes, and </w:t>
      </w:r>
      <w:r w:rsidR="00C953E3">
        <w:rPr>
          <w:rFonts w:ascii="Times New Roman" w:hAnsi="Times New Roman" w:cs="Times New Roman"/>
          <w:sz w:val="22"/>
          <w:szCs w:val="22"/>
        </w:rPr>
        <w:t>in identifying</w:t>
      </w:r>
      <w:r>
        <w:rPr>
          <w:rFonts w:ascii="Times New Roman" w:hAnsi="Times New Roman" w:cs="Times New Roman"/>
          <w:sz w:val="22"/>
          <w:szCs w:val="22"/>
        </w:rPr>
        <w:t xml:space="preserve"> the </w:t>
      </w:r>
      <w:r w:rsidR="00592A4D">
        <w:rPr>
          <w:rFonts w:ascii="Times New Roman" w:hAnsi="Times New Roman" w:cs="Times New Roman"/>
          <w:sz w:val="22"/>
          <w:szCs w:val="22"/>
        </w:rPr>
        <w:t xml:space="preserve">mechanisms through which these processes contribute to psychopathology. </w:t>
      </w:r>
      <w:r w:rsidR="000C6CBD" w:rsidRPr="000C6CBD">
        <w:rPr>
          <w:rFonts w:ascii="Times New Roman" w:hAnsi="Times New Roman" w:cs="Times New Roman"/>
          <w:sz w:val="22"/>
          <w:szCs w:val="22"/>
        </w:rPr>
        <w:t xml:space="preserve">To address this question, </w:t>
      </w:r>
      <w:r w:rsidR="00554605">
        <w:rPr>
          <w:rFonts w:ascii="Times New Roman" w:hAnsi="Times New Roman" w:cs="Times New Roman"/>
          <w:iCs/>
          <w:color w:val="000000"/>
          <w:sz w:val="22"/>
          <w:szCs w:val="22"/>
        </w:rPr>
        <w:t>we</w:t>
      </w:r>
      <w:r w:rsidR="000C6CBD" w:rsidRPr="000C6CBD">
        <w:rPr>
          <w:rFonts w:ascii="Times New Roman" w:hAnsi="Times New Roman" w:cs="Times New Roman"/>
          <w:iCs/>
          <w:color w:val="000000"/>
          <w:sz w:val="22"/>
          <w:szCs w:val="22"/>
        </w:rPr>
        <w:t xml:space="preserve"> developed and tested a theoretical model, </w:t>
      </w:r>
      <w:r w:rsidR="000C6CBD" w:rsidRPr="000C6CBD">
        <w:rPr>
          <w:rFonts w:ascii="Times New Roman" w:hAnsi="Times New Roman" w:cs="Times New Roman"/>
          <w:bCs/>
          <w:sz w:val="22"/>
          <w:szCs w:val="22"/>
        </w:rPr>
        <w:t xml:space="preserve">published in </w:t>
      </w:r>
      <w:r w:rsidR="000C6CBD" w:rsidRPr="000C6CBD">
        <w:rPr>
          <w:rFonts w:ascii="Times New Roman" w:hAnsi="Times New Roman" w:cs="Times New Roman"/>
          <w:bCs/>
          <w:i/>
          <w:iCs/>
          <w:sz w:val="22"/>
          <w:szCs w:val="22"/>
        </w:rPr>
        <w:t>Psychological Bulletin</w:t>
      </w:r>
      <w:r w:rsidR="000C6CBD" w:rsidRPr="000C6CBD">
        <w:rPr>
          <w:rFonts w:ascii="Times New Roman" w:hAnsi="Times New Roman" w:cs="Times New Roman"/>
          <w:bCs/>
          <w:sz w:val="22"/>
          <w:szCs w:val="22"/>
        </w:rPr>
        <w:t xml:space="preserve">, </w:t>
      </w:r>
      <w:r w:rsidR="000C6CBD" w:rsidRPr="000C6CBD">
        <w:rPr>
          <w:rFonts w:ascii="Times New Roman" w:hAnsi="Times New Roman" w:cs="Times New Roman"/>
          <w:iCs/>
          <w:color w:val="000000"/>
          <w:sz w:val="22"/>
          <w:szCs w:val="22"/>
        </w:rPr>
        <w:t xml:space="preserve">that identifies </w:t>
      </w:r>
      <w:r w:rsidR="000C6CBD" w:rsidRPr="000C6CBD">
        <w:rPr>
          <w:rFonts w:ascii="Times New Roman" w:hAnsi="Times New Roman" w:cs="Times New Roman"/>
          <w:color w:val="000000"/>
          <w:sz w:val="22"/>
          <w:szCs w:val="22"/>
        </w:rPr>
        <w:t>the psychological (e.g., emotion regulation, self-schemas) and social (e.g., isolation)</w:t>
      </w:r>
      <w:r w:rsidR="000C6CBD" w:rsidRPr="000C6CBD">
        <w:rPr>
          <w:rFonts w:ascii="Times New Roman" w:hAnsi="Times New Roman" w:cs="Times New Roman"/>
          <w:bCs/>
          <w:color w:val="000000"/>
          <w:sz w:val="22"/>
          <w:szCs w:val="22"/>
        </w:rPr>
        <w:t xml:space="preserve"> mechanisms through which stigma-related stress contributes to psychopathology.</w:t>
      </w:r>
      <w:r w:rsidR="000C6CBD" w:rsidRPr="000C6CBD">
        <w:rPr>
          <w:rFonts w:ascii="Times New Roman" w:hAnsi="Times New Roman" w:cs="Times New Roman"/>
          <w:color w:val="000000"/>
          <w:sz w:val="22"/>
          <w:szCs w:val="22"/>
        </w:rPr>
        <w:t xml:space="preserve"> Although this model was originally developed to study sexual minority stigma, it has been expanded to elucidate psychosocial mechanisms explaining the stigma-health association for members of other stigmatized groups, including weight-related stigma.</w:t>
      </w:r>
      <w:r w:rsidR="00474174">
        <w:rPr>
          <w:rFonts w:ascii="Times New Roman" w:hAnsi="Times New Roman" w:cs="Times New Roman"/>
          <w:sz w:val="22"/>
          <w:szCs w:val="22"/>
        </w:rPr>
        <w:t xml:space="preserve"> </w:t>
      </w:r>
      <w:r w:rsidR="007E793D">
        <w:rPr>
          <w:rFonts w:ascii="Times New Roman" w:hAnsi="Times New Roman" w:cs="Times New Roman"/>
          <w:bCs/>
          <w:sz w:val="22"/>
          <w:szCs w:val="22"/>
        </w:rPr>
        <w:t>In one project currently</w:t>
      </w:r>
      <w:r w:rsidR="00CE1EC9" w:rsidRPr="00226D5D">
        <w:rPr>
          <w:rFonts w:ascii="Times New Roman" w:hAnsi="Times New Roman" w:cs="Times New Roman"/>
          <w:bCs/>
          <w:sz w:val="22"/>
          <w:szCs w:val="22"/>
        </w:rPr>
        <w:t xml:space="preserve"> f</w:t>
      </w:r>
      <w:r w:rsidR="00105EB6">
        <w:rPr>
          <w:rFonts w:ascii="Times New Roman" w:hAnsi="Times New Roman" w:cs="Times New Roman"/>
          <w:bCs/>
          <w:sz w:val="22"/>
          <w:szCs w:val="22"/>
        </w:rPr>
        <w:t>unded by the National Institute</w:t>
      </w:r>
      <w:r w:rsidR="00CE1EC9" w:rsidRPr="00226D5D">
        <w:rPr>
          <w:rFonts w:ascii="Times New Roman" w:hAnsi="Times New Roman" w:cs="Times New Roman"/>
          <w:bCs/>
          <w:sz w:val="22"/>
          <w:szCs w:val="22"/>
        </w:rPr>
        <w:t xml:space="preserve"> of Mental Health, we are </w:t>
      </w:r>
      <w:r w:rsidR="00CE1EC9" w:rsidRPr="00226D5D">
        <w:rPr>
          <w:rFonts w:ascii="Times New Roman" w:hAnsi="Times New Roman" w:cs="Times New Roman"/>
          <w:sz w:val="22"/>
          <w:szCs w:val="22"/>
        </w:rPr>
        <w:t>creating a new prospective, representative cohort of sexual minority and heterosexual young adults ages 18-34</w:t>
      </w:r>
      <w:r w:rsidR="00B3735C">
        <w:rPr>
          <w:rFonts w:ascii="Times New Roman" w:hAnsi="Times New Roman" w:cs="Times New Roman"/>
          <w:sz w:val="22"/>
          <w:szCs w:val="22"/>
        </w:rPr>
        <w:t xml:space="preserve"> in order to more robustly</w:t>
      </w:r>
      <w:r w:rsidR="00B16A2C">
        <w:rPr>
          <w:rFonts w:ascii="Times New Roman" w:hAnsi="Times New Roman" w:cs="Times New Roman"/>
          <w:sz w:val="22"/>
          <w:szCs w:val="22"/>
        </w:rPr>
        <w:t xml:space="preserve"> evaluate our model</w:t>
      </w:r>
      <w:r w:rsidR="00CE1EC9" w:rsidRPr="00226D5D">
        <w:rPr>
          <w:rFonts w:ascii="Times New Roman" w:hAnsi="Times New Roman" w:cs="Times New Roman"/>
          <w:sz w:val="22"/>
          <w:szCs w:val="22"/>
        </w:rPr>
        <w:t xml:space="preserve">. We </w:t>
      </w:r>
      <w:r w:rsidR="007E793D">
        <w:rPr>
          <w:rFonts w:ascii="Times New Roman" w:hAnsi="Times New Roman" w:cs="Times New Roman"/>
          <w:sz w:val="22"/>
          <w:szCs w:val="22"/>
        </w:rPr>
        <w:t>are</w:t>
      </w:r>
      <w:r w:rsidR="00CE1EC9" w:rsidRPr="00226D5D">
        <w:rPr>
          <w:rFonts w:ascii="Times New Roman" w:hAnsi="Times New Roman" w:cs="Times New Roman"/>
          <w:sz w:val="22"/>
          <w:szCs w:val="22"/>
        </w:rPr>
        <w:t xml:space="preserve"> administer</w:t>
      </w:r>
      <w:r w:rsidR="007E793D">
        <w:rPr>
          <w:rFonts w:ascii="Times New Roman" w:hAnsi="Times New Roman" w:cs="Times New Roman"/>
          <w:sz w:val="22"/>
          <w:szCs w:val="22"/>
        </w:rPr>
        <w:t>ing</w:t>
      </w:r>
      <w:r w:rsidR="00CE1EC9" w:rsidRPr="00226D5D">
        <w:rPr>
          <w:rFonts w:ascii="Times New Roman" w:hAnsi="Times New Roman" w:cs="Times New Roman"/>
          <w:sz w:val="22"/>
          <w:szCs w:val="22"/>
        </w:rPr>
        <w:t xml:space="preserve"> an online battery of self-report and behavioral/implicit measures of internalizing psychopathology and of proposed psychosocial mechanisms (e.g., negative self-schemas, attentional threat bias, social avoidance) for four years annually. We are also collecting biomarkers that will </w:t>
      </w:r>
      <w:r w:rsidR="00CE1EC9" w:rsidRPr="00226D5D">
        <w:rPr>
          <w:rFonts w:ascii="Times New Roman" w:hAnsi="Times New Roman" w:cs="Times New Roman"/>
          <w:iCs/>
          <w:sz w:val="22"/>
          <w:szCs w:val="22"/>
        </w:rPr>
        <w:t>capture stress-sensitive inflammatory and immune processes (C-reactive protein, IL-6, TNF</w:t>
      </w:r>
      <w:r w:rsidR="00CE1EC9" w:rsidRPr="00226D5D">
        <w:rPr>
          <w:rFonts w:ascii="Times New Roman" w:hAnsi="Times New Roman" w:cs="Times New Roman"/>
          <w:iCs/>
          <w:sz w:val="22"/>
          <w:szCs w:val="22"/>
        </w:rPr>
        <w:sym w:font="Symbol" w:char="F061"/>
      </w:r>
      <w:r w:rsidR="00CE1EC9" w:rsidRPr="00226D5D">
        <w:rPr>
          <w:rFonts w:ascii="Times New Roman" w:hAnsi="Times New Roman" w:cs="Times New Roman"/>
          <w:iCs/>
          <w:sz w:val="22"/>
          <w:szCs w:val="22"/>
        </w:rPr>
        <w:t>) implicated in internalizing psychopathology.</w:t>
      </w:r>
      <w:r w:rsidR="00CE1EC9" w:rsidRPr="00226D5D">
        <w:rPr>
          <w:rFonts w:ascii="Times New Roman" w:hAnsi="Times New Roman" w:cs="Times New Roman"/>
          <w:bCs/>
          <w:color w:val="FF0000"/>
          <w:sz w:val="22"/>
          <w:szCs w:val="22"/>
        </w:rPr>
        <w:t xml:space="preserve"> </w:t>
      </w:r>
      <w:r w:rsidR="00CE1EC9" w:rsidRPr="00226D5D">
        <w:rPr>
          <w:rFonts w:ascii="Times New Roman" w:hAnsi="Times New Roman" w:cs="Times New Roman"/>
          <w:bCs/>
          <w:sz w:val="22"/>
          <w:szCs w:val="22"/>
        </w:rPr>
        <w:t xml:space="preserve">This </w:t>
      </w:r>
      <w:r w:rsidR="00CE1EC9" w:rsidRPr="00226D5D">
        <w:rPr>
          <w:rFonts w:ascii="Times New Roman" w:hAnsi="Times New Roman" w:cs="Times New Roman"/>
          <w:sz w:val="22"/>
          <w:szCs w:val="22"/>
        </w:rPr>
        <w:t xml:space="preserve">investigation permits </w:t>
      </w:r>
      <w:r w:rsidR="007E793D">
        <w:rPr>
          <w:rFonts w:ascii="Times New Roman" w:hAnsi="Times New Roman" w:cs="Times New Roman"/>
          <w:sz w:val="22"/>
          <w:szCs w:val="22"/>
        </w:rPr>
        <w:t xml:space="preserve">one of </w:t>
      </w:r>
      <w:r w:rsidR="00CE1EC9" w:rsidRPr="00226D5D">
        <w:rPr>
          <w:rFonts w:ascii="Times New Roman" w:hAnsi="Times New Roman" w:cs="Times New Roman"/>
          <w:sz w:val="22"/>
          <w:szCs w:val="22"/>
        </w:rPr>
        <w:t>the most comprehensive test</w:t>
      </w:r>
      <w:r w:rsidR="007E793D">
        <w:rPr>
          <w:rFonts w:ascii="Times New Roman" w:hAnsi="Times New Roman" w:cs="Times New Roman"/>
          <w:sz w:val="22"/>
          <w:szCs w:val="22"/>
        </w:rPr>
        <w:t>s</w:t>
      </w:r>
      <w:r w:rsidR="00CE1EC9" w:rsidRPr="00226D5D">
        <w:rPr>
          <w:rFonts w:ascii="Times New Roman" w:hAnsi="Times New Roman" w:cs="Times New Roman"/>
          <w:sz w:val="22"/>
          <w:szCs w:val="22"/>
        </w:rPr>
        <w:t xml:space="preserve"> </w:t>
      </w:r>
      <w:r w:rsidR="00CE1EC9" w:rsidRPr="00226D5D">
        <w:rPr>
          <w:rFonts w:ascii="Times New Roman" w:hAnsi="Times New Roman" w:cs="Times New Roman"/>
          <w:bCs/>
          <w:sz w:val="22"/>
          <w:szCs w:val="22"/>
        </w:rPr>
        <w:t>to date of how biopsychosocial mechanisms operate independently and synergistically to explain relationshi</w:t>
      </w:r>
      <w:r w:rsidR="00576440">
        <w:rPr>
          <w:rFonts w:ascii="Times New Roman" w:hAnsi="Times New Roman" w:cs="Times New Roman"/>
          <w:bCs/>
          <w:sz w:val="22"/>
          <w:szCs w:val="22"/>
        </w:rPr>
        <w:t>ps between stigma</w:t>
      </w:r>
      <w:r w:rsidR="00CE1EC9" w:rsidRPr="00226D5D">
        <w:rPr>
          <w:rFonts w:ascii="Times New Roman" w:hAnsi="Times New Roman" w:cs="Times New Roman"/>
          <w:bCs/>
          <w:sz w:val="22"/>
          <w:szCs w:val="22"/>
        </w:rPr>
        <w:t xml:space="preserve"> and mental health.</w:t>
      </w:r>
    </w:p>
    <w:p w14:paraId="34EE4BF9" w14:textId="77777777" w:rsidR="00CE1EC9" w:rsidRPr="00226D5D" w:rsidRDefault="00CE1EC9" w:rsidP="00B86ACD">
      <w:pPr>
        <w:autoSpaceDE w:val="0"/>
        <w:autoSpaceDN w:val="0"/>
        <w:adjustRightInd w:val="0"/>
        <w:rPr>
          <w:rFonts w:ascii="Times New Roman" w:hAnsi="Times New Roman" w:cs="Times New Roman"/>
          <w:b/>
          <w:sz w:val="22"/>
          <w:szCs w:val="22"/>
        </w:rPr>
      </w:pPr>
    </w:p>
    <w:p w14:paraId="07840633" w14:textId="77777777" w:rsidR="006618A2" w:rsidRPr="00226D5D" w:rsidRDefault="006618A2" w:rsidP="006618A2">
      <w:pPr>
        <w:rPr>
          <w:rFonts w:ascii="Times New Roman" w:hAnsi="Times New Roman" w:cs="Times New Roman"/>
          <w:sz w:val="22"/>
          <w:szCs w:val="22"/>
        </w:rPr>
      </w:pPr>
      <w:r w:rsidRPr="00226D5D">
        <w:rPr>
          <w:rFonts w:ascii="Times New Roman" w:hAnsi="Times New Roman" w:cs="Times New Roman"/>
          <w:sz w:val="22"/>
          <w:szCs w:val="22"/>
        </w:rPr>
        <w:t>Sample Publications:</w:t>
      </w:r>
    </w:p>
    <w:p w14:paraId="2530C097" w14:textId="77777777" w:rsidR="006618A2" w:rsidRPr="00226D5D" w:rsidRDefault="006618A2" w:rsidP="006618A2">
      <w:pPr>
        <w:rPr>
          <w:rFonts w:ascii="Times New Roman" w:hAnsi="Times New Roman" w:cs="Times New Roman"/>
          <w:sz w:val="22"/>
          <w:szCs w:val="22"/>
        </w:rPr>
      </w:pPr>
    </w:p>
    <w:p w14:paraId="27AE241A" w14:textId="57A4F217" w:rsidR="006C6669" w:rsidRDefault="006C6669" w:rsidP="00B86ACD">
      <w:pPr>
        <w:pStyle w:val="EndNoteBibliography"/>
        <w:numPr>
          <w:ilvl w:val="0"/>
          <w:numId w:val="17"/>
        </w:numPr>
        <w:spacing w:after="0"/>
        <w:rPr>
          <w:rFonts w:ascii="Times New Roman" w:hAnsi="Times New Roman" w:cs="Times New Roman"/>
          <w:szCs w:val="22"/>
        </w:rPr>
      </w:pPr>
      <w:r w:rsidRPr="00226D5D">
        <w:rPr>
          <w:rFonts w:ascii="Times New Roman" w:hAnsi="Times New Roman" w:cs="Times New Roman"/>
          <w:szCs w:val="22"/>
        </w:rPr>
        <w:t>Hatzenbuehler, M.L.</w:t>
      </w:r>
      <w:r>
        <w:rPr>
          <w:rFonts w:ascii="Times New Roman" w:hAnsi="Times New Roman" w:cs="Times New Roman"/>
          <w:szCs w:val="22"/>
        </w:rPr>
        <w:t>, Lattanner, M.</w:t>
      </w:r>
      <w:r w:rsidR="00E65446">
        <w:rPr>
          <w:rFonts w:ascii="Times New Roman" w:hAnsi="Times New Roman" w:cs="Times New Roman"/>
          <w:szCs w:val="22"/>
        </w:rPr>
        <w:t>R</w:t>
      </w:r>
      <w:r>
        <w:rPr>
          <w:rFonts w:ascii="Times New Roman" w:hAnsi="Times New Roman" w:cs="Times New Roman"/>
          <w:szCs w:val="22"/>
        </w:rPr>
        <w:t xml:space="preserve">., Dodge, B., Bo, N., &amp; Tu, W. (under review). Mechanisms linking stigma and depression in a longitudinal, population-based study of gay men: An integration of three theoretical models. </w:t>
      </w:r>
    </w:p>
    <w:p w14:paraId="2ED74A79" w14:textId="77777777" w:rsidR="00B86ACD" w:rsidRPr="00226D5D" w:rsidRDefault="00B86ACD" w:rsidP="00B86ACD">
      <w:pPr>
        <w:pStyle w:val="EndNoteBibliography"/>
        <w:numPr>
          <w:ilvl w:val="0"/>
          <w:numId w:val="17"/>
        </w:numPr>
        <w:spacing w:after="0"/>
        <w:rPr>
          <w:rFonts w:ascii="Times New Roman" w:hAnsi="Times New Roman" w:cs="Times New Roman"/>
          <w:szCs w:val="22"/>
        </w:rPr>
      </w:pPr>
      <w:r w:rsidRPr="00226D5D">
        <w:rPr>
          <w:rFonts w:ascii="Times New Roman" w:hAnsi="Times New Roman" w:cs="Times New Roman"/>
          <w:szCs w:val="22"/>
        </w:rPr>
        <w:t xml:space="preserve">Hatzenbuehler, M.L. (2009). How does sexual minority stigma “get under the skin”? A psychological mediation framework. </w:t>
      </w:r>
      <w:r w:rsidRPr="00226D5D">
        <w:rPr>
          <w:rFonts w:ascii="Times New Roman" w:hAnsi="Times New Roman" w:cs="Times New Roman"/>
          <w:i/>
          <w:szCs w:val="22"/>
        </w:rPr>
        <w:t>Psychological Bulletin, 135</w:t>
      </w:r>
      <w:r w:rsidRPr="00226D5D">
        <w:rPr>
          <w:rFonts w:ascii="Times New Roman" w:hAnsi="Times New Roman" w:cs="Times New Roman"/>
          <w:szCs w:val="22"/>
        </w:rPr>
        <w:t>, 707-730.</w:t>
      </w:r>
    </w:p>
    <w:p w14:paraId="1EE941FE" w14:textId="26BB118B" w:rsidR="00B86ACD" w:rsidRPr="007659F5" w:rsidRDefault="00B86ACD" w:rsidP="00B86ACD">
      <w:pPr>
        <w:numPr>
          <w:ilvl w:val="0"/>
          <w:numId w:val="17"/>
        </w:numPr>
        <w:autoSpaceDE w:val="0"/>
        <w:autoSpaceDN w:val="0"/>
        <w:adjustRightInd w:val="0"/>
        <w:rPr>
          <w:rFonts w:ascii="Times New Roman" w:hAnsi="Times New Roman" w:cs="Times New Roman"/>
          <w:b/>
          <w:sz w:val="22"/>
          <w:szCs w:val="22"/>
        </w:rPr>
      </w:pPr>
      <w:r w:rsidRPr="00226D5D">
        <w:rPr>
          <w:rFonts w:ascii="Times New Roman" w:hAnsi="Times New Roman" w:cs="Times New Roman"/>
          <w:sz w:val="22"/>
          <w:szCs w:val="22"/>
        </w:rPr>
        <w:t xml:space="preserve">Hatzenbuehler, M.L., Nolen-Hoeksema, S., &amp; Dovidio, J. (2009). How does stigma “get under the skin”? The mediating role of emotion regulation. </w:t>
      </w:r>
      <w:r w:rsidRPr="00226D5D">
        <w:rPr>
          <w:rFonts w:ascii="Times New Roman" w:hAnsi="Times New Roman" w:cs="Times New Roman"/>
          <w:i/>
          <w:sz w:val="22"/>
          <w:szCs w:val="22"/>
        </w:rPr>
        <w:t>Psychological Science, 20</w:t>
      </w:r>
      <w:r w:rsidRPr="00226D5D">
        <w:rPr>
          <w:rFonts w:ascii="Times New Roman" w:hAnsi="Times New Roman" w:cs="Times New Roman"/>
          <w:sz w:val="22"/>
          <w:szCs w:val="22"/>
        </w:rPr>
        <w:t>, 1282-1289.</w:t>
      </w:r>
    </w:p>
    <w:p w14:paraId="44D36C84" w14:textId="77777777" w:rsidR="000C73CB" w:rsidRPr="00226D5D" w:rsidRDefault="000C73CB" w:rsidP="00652C74">
      <w:pPr>
        <w:rPr>
          <w:rFonts w:ascii="Times New Roman" w:hAnsi="Times New Roman" w:cs="Times New Roman"/>
          <w:b/>
          <w:sz w:val="22"/>
          <w:szCs w:val="22"/>
        </w:rPr>
      </w:pPr>
    </w:p>
    <w:p w14:paraId="557C9984" w14:textId="2F085AC8" w:rsidR="001F707A" w:rsidRPr="00226D5D" w:rsidRDefault="00CF04BB" w:rsidP="00652C74">
      <w:pPr>
        <w:rPr>
          <w:rFonts w:ascii="Times New Roman" w:hAnsi="Times New Roman" w:cs="Times New Roman"/>
          <w:b/>
          <w:sz w:val="22"/>
          <w:szCs w:val="22"/>
        </w:rPr>
      </w:pPr>
      <w:r>
        <w:rPr>
          <w:rFonts w:ascii="Times New Roman" w:hAnsi="Times New Roman" w:cs="Times New Roman"/>
          <w:b/>
          <w:sz w:val="22"/>
          <w:szCs w:val="22"/>
        </w:rPr>
        <w:t xml:space="preserve">Psychological Interventions to Reduce Stigma-Based </w:t>
      </w:r>
      <w:r w:rsidR="00022835">
        <w:rPr>
          <w:rFonts w:ascii="Times New Roman" w:hAnsi="Times New Roman" w:cs="Times New Roman"/>
          <w:b/>
          <w:sz w:val="22"/>
          <w:szCs w:val="22"/>
        </w:rPr>
        <w:t xml:space="preserve">Mental </w:t>
      </w:r>
      <w:r>
        <w:rPr>
          <w:rFonts w:ascii="Times New Roman" w:hAnsi="Times New Roman" w:cs="Times New Roman"/>
          <w:b/>
          <w:sz w:val="22"/>
          <w:szCs w:val="22"/>
        </w:rPr>
        <w:t>Health Inequalities</w:t>
      </w:r>
    </w:p>
    <w:p w14:paraId="116CD325" w14:textId="77777777" w:rsidR="001F707A" w:rsidRDefault="001F707A" w:rsidP="00652C74">
      <w:pPr>
        <w:rPr>
          <w:rFonts w:ascii="Times New Roman" w:hAnsi="Times New Roman" w:cs="Times New Roman"/>
          <w:b/>
          <w:sz w:val="22"/>
          <w:szCs w:val="22"/>
        </w:rPr>
      </w:pPr>
    </w:p>
    <w:p w14:paraId="19A3B819" w14:textId="1520D22D" w:rsidR="00FA02CE" w:rsidRDefault="00B511A2" w:rsidP="00DA2FCE">
      <w:pPr>
        <w:rPr>
          <w:rFonts w:ascii="Times New Roman" w:hAnsi="Times New Roman" w:cs="Times New Roman"/>
          <w:sz w:val="22"/>
          <w:szCs w:val="22"/>
        </w:rPr>
      </w:pPr>
      <w:r>
        <w:rPr>
          <w:rFonts w:ascii="Times New Roman" w:hAnsi="Times New Roman" w:cs="Times New Roman"/>
          <w:sz w:val="22"/>
          <w:szCs w:val="22"/>
        </w:rPr>
        <w:t xml:space="preserve">In another line of work, we are interested in drawing on the insights from our basic research to inform the development and evaluation of psychological interventions that reduce stigma-based </w:t>
      </w:r>
      <w:r w:rsidR="00640976">
        <w:rPr>
          <w:rFonts w:ascii="Times New Roman" w:hAnsi="Times New Roman" w:cs="Times New Roman"/>
          <w:sz w:val="22"/>
          <w:szCs w:val="22"/>
        </w:rPr>
        <w:t xml:space="preserve">mental </w:t>
      </w:r>
      <w:r>
        <w:rPr>
          <w:rFonts w:ascii="Times New Roman" w:hAnsi="Times New Roman" w:cs="Times New Roman"/>
          <w:sz w:val="22"/>
          <w:szCs w:val="22"/>
        </w:rPr>
        <w:t xml:space="preserve">health inequalities. </w:t>
      </w:r>
      <w:r w:rsidR="00FA02CE" w:rsidRPr="00FA02CE">
        <w:rPr>
          <w:rFonts w:ascii="Times New Roman" w:hAnsi="Times New Roman" w:cs="Times New Roman"/>
          <w:sz w:val="22"/>
          <w:szCs w:val="22"/>
        </w:rPr>
        <w:t>One unique aspect of</w:t>
      </w:r>
      <w:r w:rsidR="00FA02CE">
        <w:rPr>
          <w:rFonts w:ascii="Times New Roman" w:hAnsi="Times New Roman" w:cs="Times New Roman"/>
          <w:sz w:val="22"/>
          <w:szCs w:val="22"/>
        </w:rPr>
        <w:t xml:space="preserve"> th</w:t>
      </w:r>
      <w:r w:rsidR="000B3B0C">
        <w:rPr>
          <w:rFonts w:ascii="Times New Roman" w:hAnsi="Times New Roman" w:cs="Times New Roman"/>
          <w:sz w:val="22"/>
          <w:szCs w:val="22"/>
        </w:rPr>
        <w:t>e</w:t>
      </w:r>
      <w:r w:rsidR="008E3625">
        <w:rPr>
          <w:rFonts w:ascii="Times New Roman" w:hAnsi="Times New Roman" w:cs="Times New Roman"/>
          <w:sz w:val="22"/>
          <w:szCs w:val="22"/>
        </w:rPr>
        <w:t xml:space="preserve"> model that we</w:t>
      </w:r>
      <w:r w:rsidR="00FA02CE">
        <w:rPr>
          <w:rFonts w:ascii="Times New Roman" w:hAnsi="Times New Roman" w:cs="Times New Roman"/>
          <w:sz w:val="22"/>
          <w:szCs w:val="22"/>
        </w:rPr>
        <w:t xml:space="preserve"> developed</w:t>
      </w:r>
      <w:r w:rsidR="00FA02CE" w:rsidRPr="00FA02CE">
        <w:rPr>
          <w:rFonts w:ascii="Times New Roman" w:hAnsi="Times New Roman" w:cs="Times New Roman"/>
          <w:sz w:val="22"/>
          <w:szCs w:val="22"/>
        </w:rPr>
        <w:t xml:space="preserve"> </w:t>
      </w:r>
      <w:r w:rsidR="000B3B0C">
        <w:rPr>
          <w:rFonts w:ascii="Times New Roman" w:hAnsi="Times New Roman" w:cs="Times New Roman"/>
          <w:sz w:val="22"/>
          <w:szCs w:val="22"/>
        </w:rPr>
        <w:t xml:space="preserve">(mentioned above) </w:t>
      </w:r>
      <w:r w:rsidR="00FA02CE" w:rsidRPr="00FA02CE">
        <w:rPr>
          <w:rFonts w:ascii="Times New Roman" w:hAnsi="Times New Roman" w:cs="Times New Roman"/>
          <w:sz w:val="22"/>
          <w:szCs w:val="22"/>
        </w:rPr>
        <w:t xml:space="preserve">is that it provided the theoretical framework that led to the development of an intervention, called ESTEEM (Effective Skills to Empower Effective Men), which targets the psychosocial mechanisms that link stigma to adverse mental and behavioral health outcomes. Our pilot data, supported by a grant from the NIMH (R34 </w:t>
      </w:r>
      <w:r w:rsidR="00FA02CE" w:rsidRPr="00FA02CE">
        <w:rPr>
          <w:rStyle w:val="clsstaticdata1"/>
          <w:rFonts w:ascii="Times New Roman" w:hAnsi="Times New Roman" w:cs="Times New Roman"/>
          <w:sz w:val="22"/>
          <w:szCs w:val="22"/>
        </w:rPr>
        <w:t>MH096607; PI</w:t>
      </w:r>
      <w:r w:rsidR="001D3309">
        <w:rPr>
          <w:rStyle w:val="clsstaticdata1"/>
          <w:rFonts w:ascii="Times New Roman" w:hAnsi="Times New Roman" w:cs="Times New Roman"/>
          <w:sz w:val="22"/>
          <w:szCs w:val="22"/>
        </w:rPr>
        <w:t>:</w:t>
      </w:r>
      <w:r w:rsidR="00FA02CE" w:rsidRPr="00FA02CE">
        <w:rPr>
          <w:rStyle w:val="clsstaticdata1"/>
          <w:rFonts w:ascii="Times New Roman" w:hAnsi="Times New Roman" w:cs="Times New Roman"/>
          <w:sz w:val="22"/>
          <w:szCs w:val="22"/>
        </w:rPr>
        <w:t xml:space="preserve"> Pachankis</w:t>
      </w:r>
      <w:r w:rsidR="00FA02CE" w:rsidRPr="00FA02CE">
        <w:rPr>
          <w:rFonts w:ascii="Times New Roman" w:hAnsi="Times New Roman" w:cs="Times New Roman"/>
          <w:sz w:val="22"/>
          <w:szCs w:val="22"/>
        </w:rPr>
        <w:t xml:space="preserve">), indicated initial efficacy of the intervention, which became the first evidence-based psychosocial treatment that reduces </w:t>
      </w:r>
      <w:r w:rsidR="00FA02CE" w:rsidRPr="00FA02CE">
        <w:rPr>
          <w:rFonts w:ascii="Times New Roman" w:hAnsi="Times New Roman" w:cs="Times New Roman"/>
          <w:sz w:val="22"/>
          <w:szCs w:val="22"/>
        </w:rPr>
        <w:lastRenderedPageBreak/>
        <w:t>the mental health sequelae of stigma-related stress among sexual minorities by addressing the psychosocial mechanisms that I identified in my model. I am currently a Co-Investigator on an R01 grant from the NIMH (MH109413; PI</w:t>
      </w:r>
      <w:r w:rsidR="001D3309">
        <w:rPr>
          <w:rFonts w:ascii="Times New Roman" w:hAnsi="Times New Roman" w:cs="Times New Roman"/>
          <w:sz w:val="22"/>
          <w:szCs w:val="22"/>
        </w:rPr>
        <w:t>:</w:t>
      </w:r>
      <w:r w:rsidR="00FA02CE" w:rsidRPr="00FA02CE">
        <w:rPr>
          <w:rFonts w:ascii="Times New Roman" w:hAnsi="Times New Roman" w:cs="Times New Roman"/>
          <w:sz w:val="22"/>
          <w:szCs w:val="22"/>
        </w:rPr>
        <w:t xml:space="preserve"> Pachankis) that is testing this intervention in a large randomized controlled trial.</w:t>
      </w:r>
      <w:r w:rsidR="00FA02CE">
        <w:rPr>
          <w:rFonts w:ascii="Times New Roman" w:hAnsi="Times New Roman" w:cs="Times New Roman"/>
          <w:sz w:val="22"/>
          <w:szCs w:val="22"/>
        </w:rPr>
        <w:t xml:space="preserve"> </w:t>
      </w:r>
    </w:p>
    <w:p w14:paraId="7C7B4D21" w14:textId="087A8587" w:rsidR="001769BC" w:rsidRDefault="001769BC" w:rsidP="00DA2FCE">
      <w:pPr>
        <w:rPr>
          <w:rFonts w:ascii="Times New Roman" w:hAnsi="Times New Roman" w:cs="Times New Roman"/>
          <w:sz w:val="22"/>
          <w:szCs w:val="22"/>
        </w:rPr>
      </w:pPr>
    </w:p>
    <w:p w14:paraId="5F614A9B" w14:textId="5B5081E8" w:rsidR="001769BC" w:rsidRDefault="001769BC" w:rsidP="00DA2FCE">
      <w:pPr>
        <w:rPr>
          <w:rFonts w:ascii="Times New Roman" w:hAnsi="Times New Roman" w:cs="Times New Roman"/>
          <w:sz w:val="22"/>
          <w:szCs w:val="22"/>
        </w:rPr>
      </w:pPr>
      <w:r>
        <w:rPr>
          <w:rFonts w:ascii="Times New Roman" w:hAnsi="Times New Roman" w:cs="Times New Roman"/>
          <w:sz w:val="22"/>
          <w:szCs w:val="22"/>
        </w:rPr>
        <w:t xml:space="preserve">Sample Publications: </w:t>
      </w:r>
    </w:p>
    <w:p w14:paraId="3A948815" w14:textId="77777777" w:rsidR="001769BC" w:rsidRDefault="001769BC" w:rsidP="00DA2FCE">
      <w:pPr>
        <w:rPr>
          <w:rFonts w:ascii="Times New Roman" w:hAnsi="Times New Roman" w:cs="Times New Roman"/>
          <w:sz w:val="22"/>
          <w:szCs w:val="22"/>
        </w:rPr>
      </w:pPr>
    </w:p>
    <w:p w14:paraId="6FFF1F37" w14:textId="77777777" w:rsidR="00E67375" w:rsidRDefault="00421718" w:rsidP="00E67375">
      <w:pPr>
        <w:numPr>
          <w:ilvl w:val="0"/>
          <w:numId w:val="20"/>
        </w:numPr>
        <w:autoSpaceDE w:val="0"/>
        <w:autoSpaceDN w:val="0"/>
        <w:adjustRightInd w:val="0"/>
        <w:rPr>
          <w:rFonts w:ascii="Times New Roman" w:hAnsi="Times New Roman" w:cs="Times New Roman"/>
          <w:sz w:val="22"/>
          <w:szCs w:val="22"/>
        </w:rPr>
      </w:pPr>
      <w:r w:rsidRPr="00B20258">
        <w:rPr>
          <w:rFonts w:ascii="Times New Roman" w:hAnsi="Times New Roman" w:cs="Times New Roman"/>
          <w:sz w:val="22"/>
          <w:szCs w:val="22"/>
        </w:rPr>
        <w:t xml:space="preserve">Pachankis, J.E., McConocha, E.M., Reynolds, J., Winston, R., Adeyinka, O., Eldahan, A., Harkness, A., Behari, K., Sullivan, T.J., Esserman, D., Hatzenbuehler, M.L., &amp; Safren, S.A. (2019). Project ESTEEM: A randomized controlled trial of an LGBTQ-affirmative treatment for young adult sexual minority men’s mental and sexual health. </w:t>
      </w:r>
      <w:r w:rsidRPr="00B20258">
        <w:rPr>
          <w:rFonts w:ascii="Times New Roman" w:hAnsi="Times New Roman" w:cs="Times New Roman"/>
          <w:i/>
          <w:sz w:val="22"/>
          <w:szCs w:val="22"/>
        </w:rPr>
        <w:t xml:space="preserve">BMC Public Health, 19, </w:t>
      </w:r>
      <w:r w:rsidRPr="00B20258">
        <w:rPr>
          <w:rFonts w:ascii="Times New Roman" w:hAnsi="Times New Roman" w:cs="Times New Roman"/>
          <w:sz w:val="22"/>
          <w:szCs w:val="22"/>
        </w:rPr>
        <w:t xml:space="preserve">1086. </w:t>
      </w:r>
    </w:p>
    <w:p w14:paraId="1A5BFD68" w14:textId="4724F606" w:rsidR="001769BC" w:rsidRPr="00E67375" w:rsidRDefault="001769BC" w:rsidP="00E67375">
      <w:pPr>
        <w:numPr>
          <w:ilvl w:val="0"/>
          <w:numId w:val="20"/>
        </w:numPr>
        <w:autoSpaceDE w:val="0"/>
        <w:autoSpaceDN w:val="0"/>
        <w:adjustRightInd w:val="0"/>
        <w:rPr>
          <w:rFonts w:ascii="Times New Roman" w:hAnsi="Times New Roman" w:cs="Times New Roman"/>
          <w:sz w:val="22"/>
          <w:szCs w:val="22"/>
        </w:rPr>
      </w:pPr>
      <w:r w:rsidRPr="00E67375">
        <w:rPr>
          <w:rFonts w:ascii="Times New Roman" w:hAnsi="Times New Roman" w:cs="Times New Roman"/>
          <w:sz w:val="22"/>
          <w:szCs w:val="22"/>
        </w:rPr>
        <w:t xml:space="preserve">Pachankis, J.E., Hatzenbuehler, M.L., Rendina, H.J., </w:t>
      </w:r>
      <w:r w:rsidR="00D5645D" w:rsidRPr="00E67375">
        <w:rPr>
          <w:rFonts w:ascii="Times New Roman" w:hAnsi="Times New Roman" w:cs="Times New Roman"/>
          <w:sz w:val="22"/>
          <w:szCs w:val="22"/>
        </w:rPr>
        <w:t>Safren, S. A., &amp; Parsons, J. T.</w:t>
      </w:r>
      <w:r w:rsidR="00D5645D" w:rsidRPr="00E67375">
        <w:rPr>
          <w:rFonts w:cstheme="minorHAnsi"/>
          <w:sz w:val="22"/>
          <w:szCs w:val="22"/>
        </w:rPr>
        <w:t xml:space="preserve"> </w:t>
      </w:r>
      <w:r w:rsidRPr="00E67375">
        <w:rPr>
          <w:rFonts w:ascii="Times New Roman" w:hAnsi="Times New Roman" w:cs="Times New Roman"/>
          <w:sz w:val="22"/>
          <w:szCs w:val="22"/>
        </w:rPr>
        <w:t xml:space="preserve">(2015). LGB-affirmative cognitive-behavioral therapy for young adult gay and bisexual men: A randomized controlled trial of a transdiagnostic minority stress approach. </w:t>
      </w:r>
      <w:r w:rsidRPr="00E67375">
        <w:rPr>
          <w:rFonts w:ascii="Times New Roman" w:hAnsi="Times New Roman" w:cs="Times New Roman"/>
          <w:i/>
          <w:sz w:val="22"/>
          <w:szCs w:val="22"/>
        </w:rPr>
        <w:t>Journal of Consulting and Clinical Psychology, 83</w:t>
      </w:r>
      <w:r w:rsidRPr="00E67375">
        <w:rPr>
          <w:rFonts w:ascii="Times New Roman" w:hAnsi="Times New Roman" w:cs="Times New Roman"/>
          <w:sz w:val="22"/>
          <w:szCs w:val="22"/>
        </w:rPr>
        <w:t>, 875-889.</w:t>
      </w:r>
      <w:r w:rsidRPr="00E67375">
        <w:rPr>
          <w:color w:val="000000"/>
          <w:sz w:val="22"/>
          <w:szCs w:val="22"/>
        </w:rPr>
        <w:t xml:space="preserve"> </w:t>
      </w:r>
    </w:p>
    <w:p w14:paraId="290C45E4" w14:textId="77777777" w:rsidR="00FA02CE" w:rsidRDefault="00FA02CE" w:rsidP="00DA2FCE">
      <w:pPr>
        <w:rPr>
          <w:rFonts w:ascii="Times New Roman" w:hAnsi="Times New Roman" w:cs="Times New Roman"/>
          <w:sz w:val="22"/>
          <w:szCs w:val="22"/>
        </w:rPr>
      </w:pPr>
    </w:p>
    <w:p w14:paraId="533B235C" w14:textId="44A06094" w:rsidR="005476F8" w:rsidRPr="005476F8" w:rsidRDefault="005476F8" w:rsidP="00DA2FCE">
      <w:pPr>
        <w:rPr>
          <w:rFonts w:ascii="Times New Roman" w:hAnsi="Times New Roman" w:cs="Times New Roman"/>
          <w:b/>
          <w:sz w:val="22"/>
          <w:szCs w:val="22"/>
        </w:rPr>
      </w:pPr>
      <w:r w:rsidRPr="005476F8">
        <w:rPr>
          <w:rFonts w:ascii="Times New Roman" w:hAnsi="Times New Roman" w:cs="Times New Roman"/>
          <w:b/>
          <w:sz w:val="22"/>
          <w:szCs w:val="22"/>
        </w:rPr>
        <w:t>Conte</w:t>
      </w:r>
      <w:r w:rsidR="009B13BD">
        <w:rPr>
          <w:rFonts w:ascii="Times New Roman" w:hAnsi="Times New Roman" w:cs="Times New Roman"/>
          <w:b/>
          <w:sz w:val="22"/>
          <w:szCs w:val="22"/>
        </w:rPr>
        <w:t>xt</w:t>
      </w:r>
      <w:r w:rsidRPr="005476F8">
        <w:rPr>
          <w:rFonts w:ascii="Times New Roman" w:hAnsi="Times New Roman" w:cs="Times New Roman"/>
          <w:b/>
          <w:sz w:val="22"/>
          <w:szCs w:val="22"/>
        </w:rPr>
        <w:t xml:space="preserve"> Effects on </w:t>
      </w:r>
      <w:r w:rsidR="002A617C">
        <w:rPr>
          <w:rFonts w:ascii="Times New Roman" w:hAnsi="Times New Roman" w:cs="Times New Roman"/>
          <w:b/>
          <w:sz w:val="22"/>
          <w:szCs w:val="22"/>
        </w:rPr>
        <w:t>Psychotherapy</w:t>
      </w:r>
      <w:r w:rsidRPr="005476F8">
        <w:rPr>
          <w:rFonts w:ascii="Times New Roman" w:hAnsi="Times New Roman" w:cs="Times New Roman"/>
          <w:b/>
          <w:sz w:val="22"/>
          <w:szCs w:val="22"/>
        </w:rPr>
        <w:t xml:space="preserve"> Interventions</w:t>
      </w:r>
      <w:r w:rsidR="00996D9B">
        <w:rPr>
          <w:rFonts w:ascii="Times New Roman" w:hAnsi="Times New Roman" w:cs="Times New Roman"/>
          <w:b/>
          <w:sz w:val="22"/>
          <w:szCs w:val="22"/>
        </w:rPr>
        <w:t xml:space="preserve">: The Role of </w:t>
      </w:r>
      <w:r w:rsidR="00341A2C">
        <w:rPr>
          <w:rFonts w:ascii="Times New Roman" w:hAnsi="Times New Roman" w:cs="Times New Roman"/>
          <w:b/>
          <w:sz w:val="22"/>
          <w:szCs w:val="22"/>
        </w:rPr>
        <w:t>Structural Stigma</w:t>
      </w:r>
      <w:r w:rsidR="0017226F">
        <w:rPr>
          <w:rFonts w:ascii="Times New Roman" w:hAnsi="Times New Roman" w:cs="Times New Roman"/>
          <w:b/>
          <w:sz w:val="22"/>
          <w:szCs w:val="22"/>
        </w:rPr>
        <w:t xml:space="preserve"> in Undermining Intervention Efficacy</w:t>
      </w:r>
    </w:p>
    <w:p w14:paraId="09CDD066" w14:textId="77777777" w:rsidR="005476F8" w:rsidRDefault="005476F8" w:rsidP="00DA2FCE">
      <w:pPr>
        <w:rPr>
          <w:rFonts w:ascii="Times New Roman" w:hAnsi="Times New Roman" w:cs="Times New Roman"/>
          <w:sz w:val="22"/>
          <w:szCs w:val="22"/>
        </w:rPr>
      </w:pPr>
    </w:p>
    <w:p w14:paraId="4EC84CA4" w14:textId="1791DE4B" w:rsidR="006E2BD8" w:rsidRPr="006E2BD8" w:rsidRDefault="00F75BDE" w:rsidP="006E2BD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Integrating these</w:t>
      </w:r>
      <w:r w:rsidR="00714442">
        <w:rPr>
          <w:rFonts w:ascii="Times New Roman" w:hAnsi="Times New Roman" w:cs="Times New Roman"/>
          <w:color w:val="000000" w:themeColor="text1"/>
          <w:sz w:val="22"/>
          <w:szCs w:val="22"/>
        </w:rPr>
        <w:t xml:space="preserve"> two lines of research on structural stigma and o</w:t>
      </w:r>
      <w:r w:rsidR="005555C6">
        <w:rPr>
          <w:rFonts w:ascii="Times New Roman" w:hAnsi="Times New Roman" w:cs="Times New Roman"/>
          <w:color w:val="000000" w:themeColor="text1"/>
          <w:sz w:val="22"/>
          <w:szCs w:val="22"/>
        </w:rPr>
        <w:t xml:space="preserve">n mental health interventions </w:t>
      </w:r>
      <w:r w:rsidR="00714442">
        <w:rPr>
          <w:rFonts w:ascii="Times New Roman" w:hAnsi="Times New Roman" w:cs="Times New Roman"/>
          <w:color w:val="000000" w:themeColor="text1"/>
          <w:sz w:val="22"/>
          <w:szCs w:val="22"/>
        </w:rPr>
        <w:t>has led us to ask the following question: might structural st</w:t>
      </w:r>
      <w:r w:rsidR="005555C6">
        <w:rPr>
          <w:rFonts w:ascii="Times New Roman" w:hAnsi="Times New Roman" w:cs="Times New Roman"/>
          <w:color w:val="000000" w:themeColor="text1"/>
          <w:sz w:val="22"/>
          <w:szCs w:val="22"/>
        </w:rPr>
        <w:t>igma undermine the efficacy</w:t>
      </w:r>
      <w:r w:rsidR="00714442">
        <w:rPr>
          <w:rFonts w:ascii="Times New Roman" w:hAnsi="Times New Roman" w:cs="Times New Roman"/>
          <w:color w:val="000000" w:themeColor="text1"/>
          <w:sz w:val="22"/>
          <w:szCs w:val="22"/>
        </w:rPr>
        <w:t xml:space="preserve"> of psychotherapy interventions among the stigmatized? Answering this question not only has implications for the stigma literature, but also for the broader field of psychotherapy research. Indeed, o</w:t>
      </w:r>
      <w:r w:rsidR="001257BD" w:rsidRPr="001257BD">
        <w:rPr>
          <w:rFonts w:ascii="Times New Roman" w:hAnsi="Times New Roman" w:cs="Times New Roman"/>
          <w:color w:val="000000" w:themeColor="text1"/>
          <w:sz w:val="22"/>
          <w:szCs w:val="22"/>
        </w:rPr>
        <w:t xml:space="preserve">ne of the most pressing issues in </w:t>
      </w:r>
      <w:r w:rsidR="005555C6">
        <w:rPr>
          <w:rFonts w:ascii="Times New Roman" w:hAnsi="Times New Roman" w:cs="Times New Roman"/>
          <w:color w:val="000000" w:themeColor="text1"/>
          <w:sz w:val="22"/>
          <w:szCs w:val="22"/>
        </w:rPr>
        <w:t>psychotherapy is understanding</w:t>
      </w:r>
      <w:r w:rsidR="001257BD" w:rsidRPr="001257BD">
        <w:rPr>
          <w:rFonts w:ascii="Times New Roman" w:hAnsi="Times New Roman" w:cs="Times New Roman"/>
          <w:color w:val="000000" w:themeColor="text1"/>
          <w:sz w:val="22"/>
          <w:szCs w:val="22"/>
        </w:rPr>
        <w:t xml:space="preserve"> treatment effect heterogeneity—that is, identifying for whom, and under what conditions, mental health is improved among those who receive the intervention. </w:t>
      </w:r>
      <w:r w:rsidR="001257BD" w:rsidRPr="001257BD">
        <w:rPr>
          <w:rFonts w:ascii="Times New Roman" w:hAnsi="Times New Roman" w:cs="Times New Roman"/>
          <w:sz w:val="22"/>
          <w:szCs w:val="22"/>
        </w:rPr>
        <w:t>To date, studies have focused almost exclusively on the identification of individual (e.g., gender, race) and study-specific (e.g., type of treatment modality) characteristics that moderate intervention efficacy. Consequently, it remains largely unknown whether contextual features of the broader social environment in which therapies occur amplify or undermine intervention efficacy.</w:t>
      </w:r>
      <w:r w:rsidR="001257BD" w:rsidRPr="001257BD">
        <w:rPr>
          <w:rFonts w:ascii="Times New Roman" w:hAnsi="Times New Roman" w:cs="Times New Roman"/>
          <w:color w:val="000000" w:themeColor="text1"/>
          <w:sz w:val="22"/>
          <w:szCs w:val="22"/>
        </w:rPr>
        <w:t xml:space="preserve"> </w:t>
      </w:r>
      <w:r w:rsidR="006E2BD8">
        <w:rPr>
          <w:rFonts w:ascii="Times New Roman" w:hAnsi="Times New Roman" w:cs="Times New Roman"/>
          <w:sz w:val="22"/>
          <w:szCs w:val="22"/>
        </w:rPr>
        <w:t>Our current research is focused on addressing th</w:t>
      </w:r>
      <w:r w:rsidR="006F10A8">
        <w:rPr>
          <w:rFonts w:ascii="Times New Roman" w:hAnsi="Times New Roman" w:cs="Times New Roman"/>
          <w:sz w:val="22"/>
          <w:szCs w:val="22"/>
        </w:rPr>
        <w:t xml:space="preserve">is gap </w:t>
      </w:r>
      <w:r w:rsidR="00341A2C">
        <w:rPr>
          <w:rFonts w:ascii="Times New Roman" w:hAnsi="Times New Roman" w:cs="Times New Roman"/>
          <w:sz w:val="22"/>
          <w:szCs w:val="22"/>
        </w:rPr>
        <w:t>by focusing on s</w:t>
      </w:r>
      <w:r w:rsidR="00714442">
        <w:rPr>
          <w:rFonts w:ascii="Times New Roman" w:hAnsi="Times New Roman" w:cs="Times New Roman"/>
          <w:sz w:val="22"/>
          <w:szCs w:val="22"/>
        </w:rPr>
        <w:t>tructural s</w:t>
      </w:r>
      <w:r w:rsidR="00341A2C">
        <w:rPr>
          <w:rFonts w:ascii="Times New Roman" w:hAnsi="Times New Roman" w:cs="Times New Roman"/>
          <w:sz w:val="22"/>
          <w:szCs w:val="22"/>
        </w:rPr>
        <w:t>tigma as one contextual factor that may explain heterogeneity in responses to mental health interve</w:t>
      </w:r>
      <w:r w:rsidR="00B10F55">
        <w:rPr>
          <w:rFonts w:ascii="Times New Roman" w:hAnsi="Times New Roman" w:cs="Times New Roman"/>
          <w:sz w:val="22"/>
          <w:szCs w:val="22"/>
        </w:rPr>
        <w:t>n</w:t>
      </w:r>
      <w:r w:rsidR="00341A2C">
        <w:rPr>
          <w:rFonts w:ascii="Times New Roman" w:hAnsi="Times New Roman" w:cs="Times New Roman"/>
          <w:sz w:val="22"/>
          <w:szCs w:val="22"/>
        </w:rPr>
        <w:t>tions</w:t>
      </w:r>
      <w:r w:rsidR="006F10A8">
        <w:rPr>
          <w:rFonts w:ascii="Times New Roman" w:hAnsi="Times New Roman" w:cs="Times New Roman"/>
          <w:sz w:val="22"/>
          <w:szCs w:val="22"/>
        </w:rPr>
        <w:t>. In two recent studies</w:t>
      </w:r>
      <w:r w:rsidR="006E2BD8">
        <w:rPr>
          <w:rFonts w:ascii="Times New Roman" w:hAnsi="Times New Roman" w:cs="Times New Roman"/>
          <w:sz w:val="22"/>
          <w:szCs w:val="22"/>
        </w:rPr>
        <w:t>, we used</w:t>
      </w:r>
      <w:r w:rsidR="006E2BD8" w:rsidRPr="006E2BD8">
        <w:rPr>
          <w:rFonts w:ascii="Times New Roman" w:hAnsi="Times New Roman" w:cs="Times New Roman"/>
          <w:sz w:val="22"/>
          <w:szCs w:val="22"/>
        </w:rPr>
        <w:t xml:space="preserve"> a </w:t>
      </w:r>
      <w:r w:rsidR="006E2BD8">
        <w:rPr>
          <w:rFonts w:ascii="Times New Roman" w:hAnsi="Times New Roman" w:cs="Times New Roman"/>
          <w:sz w:val="22"/>
          <w:szCs w:val="22"/>
        </w:rPr>
        <w:t xml:space="preserve">spatial meta-analysis </w:t>
      </w:r>
      <w:r w:rsidR="00DF79F3">
        <w:rPr>
          <w:rFonts w:ascii="Times New Roman" w:hAnsi="Times New Roman" w:cs="Times New Roman"/>
          <w:sz w:val="22"/>
          <w:szCs w:val="22"/>
        </w:rPr>
        <w:t xml:space="preserve">of psychotherapy trials among youth </w:t>
      </w:r>
      <w:r w:rsidR="006E2BD8">
        <w:rPr>
          <w:rFonts w:ascii="Times New Roman" w:hAnsi="Times New Roman" w:cs="Times New Roman"/>
          <w:sz w:val="22"/>
          <w:szCs w:val="22"/>
        </w:rPr>
        <w:t>and showed that</w:t>
      </w:r>
      <w:r w:rsidR="006E2BD8" w:rsidRPr="006E2BD8">
        <w:rPr>
          <w:rFonts w:ascii="Times New Roman" w:hAnsi="Times New Roman" w:cs="Times New Roman"/>
          <w:sz w:val="22"/>
          <w:szCs w:val="22"/>
        </w:rPr>
        <w:t xml:space="preserve"> girls </w:t>
      </w:r>
      <w:r w:rsidR="006F10A8">
        <w:rPr>
          <w:rFonts w:ascii="Times New Roman" w:hAnsi="Times New Roman" w:cs="Times New Roman"/>
          <w:sz w:val="22"/>
          <w:szCs w:val="22"/>
        </w:rPr>
        <w:t xml:space="preserve">and African American youth </w:t>
      </w:r>
      <w:r w:rsidR="006E2BD8" w:rsidRPr="006E2BD8">
        <w:rPr>
          <w:rFonts w:ascii="Times New Roman" w:hAnsi="Times New Roman" w:cs="Times New Roman"/>
          <w:sz w:val="22"/>
          <w:szCs w:val="22"/>
        </w:rPr>
        <w:t xml:space="preserve">living in </w:t>
      </w:r>
      <w:r>
        <w:rPr>
          <w:rFonts w:ascii="Times New Roman" w:hAnsi="Times New Roman" w:cs="Times New Roman"/>
          <w:sz w:val="22"/>
          <w:szCs w:val="22"/>
        </w:rPr>
        <w:t>communities</w:t>
      </w:r>
      <w:r w:rsidR="008145FF">
        <w:rPr>
          <w:rFonts w:ascii="Times New Roman" w:hAnsi="Times New Roman" w:cs="Times New Roman"/>
          <w:sz w:val="22"/>
          <w:szCs w:val="22"/>
        </w:rPr>
        <w:t xml:space="preserve"> </w:t>
      </w:r>
      <w:r w:rsidR="006E2BD8" w:rsidRPr="006E2BD8">
        <w:rPr>
          <w:rFonts w:ascii="Times New Roman" w:hAnsi="Times New Roman" w:cs="Times New Roman"/>
          <w:sz w:val="22"/>
          <w:szCs w:val="22"/>
        </w:rPr>
        <w:t xml:space="preserve">with higher </w:t>
      </w:r>
      <w:r w:rsidR="008145FF">
        <w:rPr>
          <w:rFonts w:ascii="Times New Roman" w:hAnsi="Times New Roman" w:cs="Times New Roman"/>
          <w:sz w:val="22"/>
          <w:szCs w:val="22"/>
        </w:rPr>
        <w:t>(vs</w:t>
      </w:r>
      <w:r w:rsidR="003973CF">
        <w:rPr>
          <w:rFonts w:ascii="Times New Roman" w:hAnsi="Times New Roman" w:cs="Times New Roman"/>
          <w:sz w:val="22"/>
          <w:szCs w:val="22"/>
        </w:rPr>
        <w:t>.</w:t>
      </w:r>
      <w:r w:rsidR="008145FF">
        <w:rPr>
          <w:rFonts w:ascii="Times New Roman" w:hAnsi="Times New Roman" w:cs="Times New Roman"/>
          <w:sz w:val="22"/>
          <w:szCs w:val="22"/>
        </w:rPr>
        <w:t xml:space="preserve"> lower) </w:t>
      </w:r>
      <w:r w:rsidR="006E2BD8" w:rsidRPr="006E2BD8">
        <w:rPr>
          <w:rFonts w:ascii="Times New Roman" w:hAnsi="Times New Roman" w:cs="Times New Roman"/>
          <w:sz w:val="22"/>
          <w:szCs w:val="22"/>
        </w:rPr>
        <w:t>levels of sexism</w:t>
      </w:r>
      <w:r w:rsidR="006F10A8">
        <w:rPr>
          <w:rFonts w:ascii="Times New Roman" w:hAnsi="Times New Roman" w:cs="Times New Roman"/>
          <w:sz w:val="22"/>
          <w:szCs w:val="22"/>
        </w:rPr>
        <w:t xml:space="preserve"> and racism, respectively,</w:t>
      </w:r>
      <w:r w:rsidR="006E2BD8" w:rsidRPr="006E2BD8">
        <w:rPr>
          <w:rFonts w:ascii="Times New Roman" w:hAnsi="Times New Roman" w:cs="Times New Roman"/>
          <w:sz w:val="22"/>
          <w:szCs w:val="22"/>
        </w:rPr>
        <w:t xml:space="preserve"> derive</w:t>
      </w:r>
      <w:r w:rsidR="00B10F55">
        <w:rPr>
          <w:rFonts w:ascii="Times New Roman" w:hAnsi="Times New Roman" w:cs="Times New Roman"/>
          <w:sz w:val="22"/>
          <w:szCs w:val="22"/>
        </w:rPr>
        <w:t>d</w:t>
      </w:r>
      <w:r w:rsidR="006E2BD8" w:rsidRPr="006E2BD8">
        <w:rPr>
          <w:rFonts w:ascii="Times New Roman" w:hAnsi="Times New Roman" w:cs="Times New Roman"/>
          <w:sz w:val="22"/>
          <w:szCs w:val="22"/>
        </w:rPr>
        <w:t xml:space="preserve"> less benefit from </w:t>
      </w:r>
      <w:r w:rsidR="00B10F55">
        <w:rPr>
          <w:rFonts w:ascii="Times New Roman" w:hAnsi="Times New Roman" w:cs="Times New Roman"/>
          <w:sz w:val="22"/>
          <w:szCs w:val="22"/>
        </w:rPr>
        <w:t>psychotherapy</w:t>
      </w:r>
      <w:r w:rsidR="00DF79F3">
        <w:rPr>
          <w:rFonts w:ascii="Times New Roman" w:hAnsi="Times New Roman" w:cs="Times New Roman"/>
          <w:sz w:val="22"/>
          <w:szCs w:val="22"/>
        </w:rPr>
        <w:t xml:space="preserve">. </w:t>
      </w:r>
      <w:r w:rsidR="006D4390">
        <w:rPr>
          <w:rFonts w:ascii="Times New Roman" w:hAnsi="Times New Roman" w:cs="Times New Roman"/>
          <w:sz w:val="22"/>
          <w:szCs w:val="22"/>
        </w:rPr>
        <w:t>In an</w:t>
      </w:r>
      <w:r w:rsidR="00B10F55">
        <w:rPr>
          <w:rFonts w:ascii="Times New Roman" w:hAnsi="Times New Roman" w:cs="Times New Roman"/>
          <w:sz w:val="22"/>
          <w:szCs w:val="22"/>
        </w:rPr>
        <w:t>other methodological approach</w:t>
      </w:r>
      <w:r w:rsidR="006D4390">
        <w:rPr>
          <w:rFonts w:ascii="Times New Roman" w:hAnsi="Times New Roman" w:cs="Times New Roman"/>
          <w:sz w:val="22"/>
          <w:szCs w:val="22"/>
        </w:rPr>
        <w:t xml:space="preserve">, we </w:t>
      </w:r>
      <w:r w:rsidR="00177500">
        <w:rPr>
          <w:rFonts w:ascii="Times New Roman" w:hAnsi="Times New Roman" w:cs="Times New Roman"/>
          <w:sz w:val="22"/>
          <w:szCs w:val="22"/>
        </w:rPr>
        <w:t>are using</w:t>
      </w:r>
      <w:r w:rsidR="00B10F55">
        <w:rPr>
          <w:rFonts w:ascii="Times New Roman" w:hAnsi="Times New Roman" w:cs="Times New Roman"/>
          <w:sz w:val="22"/>
          <w:szCs w:val="22"/>
        </w:rPr>
        <w:t xml:space="preserve"> data from the ESTEEM randomized controlled trial mentioned above </w:t>
      </w:r>
      <w:r w:rsidR="00177500">
        <w:rPr>
          <w:rFonts w:ascii="Times New Roman" w:hAnsi="Times New Roman" w:cs="Times New Roman"/>
          <w:sz w:val="22"/>
          <w:szCs w:val="22"/>
        </w:rPr>
        <w:t>to determine whether</w:t>
      </w:r>
      <w:r w:rsidR="00FA012F">
        <w:rPr>
          <w:rFonts w:ascii="Times New Roman" w:hAnsi="Times New Roman" w:cs="Times New Roman"/>
          <w:sz w:val="22"/>
          <w:szCs w:val="22"/>
        </w:rPr>
        <w:t xml:space="preserve"> prior </w:t>
      </w:r>
      <w:r w:rsidR="00177500">
        <w:rPr>
          <w:rFonts w:ascii="Times New Roman" w:hAnsi="Times New Roman" w:cs="Times New Roman"/>
          <w:sz w:val="22"/>
          <w:szCs w:val="22"/>
        </w:rPr>
        <w:t>exposure to structural stigma i</w:t>
      </w:r>
      <w:r w:rsidR="00FA012F">
        <w:rPr>
          <w:rFonts w:ascii="Times New Roman" w:hAnsi="Times New Roman" w:cs="Times New Roman"/>
          <w:sz w:val="22"/>
          <w:szCs w:val="22"/>
        </w:rPr>
        <w:t>s associated with reduced intervention efficacy among sexual minorities.</w:t>
      </w:r>
      <w:r w:rsidR="00B10F55">
        <w:rPr>
          <w:rFonts w:ascii="Times New Roman" w:hAnsi="Times New Roman" w:cs="Times New Roman"/>
          <w:sz w:val="22"/>
          <w:szCs w:val="22"/>
        </w:rPr>
        <w:t xml:space="preserve"> Thus, we now have converging evidence across different approaches suggesting that structural stigma may undermine intervention efficacy</w:t>
      </w:r>
      <w:r w:rsidR="00983B31">
        <w:rPr>
          <w:rFonts w:ascii="Times New Roman" w:hAnsi="Times New Roman" w:cs="Times New Roman"/>
          <w:sz w:val="22"/>
          <w:szCs w:val="22"/>
        </w:rPr>
        <w:t>. These findings</w:t>
      </w:r>
      <w:r w:rsidR="005E24B7">
        <w:rPr>
          <w:rFonts w:ascii="Times New Roman" w:hAnsi="Times New Roman" w:cs="Times New Roman"/>
          <w:sz w:val="22"/>
          <w:szCs w:val="22"/>
        </w:rPr>
        <w:t xml:space="preserve"> rais</w:t>
      </w:r>
      <w:r w:rsidR="00983B31">
        <w:rPr>
          <w:rFonts w:ascii="Times New Roman" w:hAnsi="Times New Roman" w:cs="Times New Roman"/>
          <w:sz w:val="22"/>
          <w:szCs w:val="22"/>
        </w:rPr>
        <w:t>e</w:t>
      </w:r>
      <w:r w:rsidR="005E24B7">
        <w:rPr>
          <w:rFonts w:ascii="Times New Roman" w:hAnsi="Times New Roman" w:cs="Times New Roman"/>
          <w:sz w:val="22"/>
          <w:szCs w:val="22"/>
        </w:rPr>
        <w:t xml:space="preserve"> new questions </w:t>
      </w:r>
      <w:r w:rsidR="00665F63">
        <w:rPr>
          <w:rFonts w:ascii="Times New Roman" w:hAnsi="Times New Roman" w:cs="Times New Roman"/>
          <w:sz w:val="22"/>
          <w:szCs w:val="22"/>
        </w:rPr>
        <w:t>that we hope to explore regarding</w:t>
      </w:r>
      <w:r w:rsidR="005E24B7">
        <w:rPr>
          <w:rFonts w:ascii="Times New Roman" w:hAnsi="Times New Roman" w:cs="Times New Roman"/>
          <w:sz w:val="22"/>
          <w:szCs w:val="22"/>
        </w:rPr>
        <w:t xml:space="preserve"> how to augment </w:t>
      </w:r>
      <w:r w:rsidR="00665F63">
        <w:rPr>
          <w:rFonts w:ascii="Times New Roman" w:hAnsi="Times New Roman" w:cs="Times New Roman"/>
          <w:sz w:val="22"/>
          <w:szCs w:val="22"/>
        </w:rPr>
        <w:t xml:space="preserve">mental health </w:t>
      </w:r>
      <w:r w:rsidR="005E24B7">
        <w:rPr>
          <w:rFonts w:ascii="Times New Roman" w:hAnsi="Times New Roman" w:cs="Times New Roman"/>
          <w:sz w:val="22"/>
          <w:szCs w:val="22"/>
        </w:rPr>
        <w:t>interventions in high-stigma contexts, even as we continue to target structural stigma at its source</w:t>
      </w:r>
      <w:r w:rsidR="00B10F55">
        <w:rPr>
          <w:rFonts w:ascii="Times New Roman" w:hAnsi="Times New Roman" w:cs="Times New Roman"/>
          <w:sz w:val="22"/>
          <w:szCs w:val="22"/>
        </w:rPr>
        <w:t>.</w:t>
      </w:r>
      <w:r w:rsidR="00FA012F">
        <w:rPr>
          <w:rFonts w:ascii="Times New Roman" w:hAnsi="Times New Roman" w:cs="Times New Roman"/>
          <w:sz w:val="22"/>
          <w:szCs w:val="22"/>
        </w:rPr>
        <w:t xml:space="preserve"> </w:t>
      </w:r>
    </w:p>
    <w:p w14:paraId="27EA1B48" w14:textId="77777777" w:rsidR="00714442" w:rsidRDefault="00714442" w:rsidP="00FA00EA">
      <w:pPr>
        <w:outlineLvl w:val="0"/>
        <w:rPr>
          <w:rFonts w:ascii="Times New Roman" w:hAnsi="Times New Roman" w:cs="Times New Roman"/>
          <w:sz w:val="22"/>
          <w:szCs w:val="22"/>
        </w:rPr>
      </w:pPr>
    </w:p>
    <w:p w14:paraId="7E7744D3" w14:textId="191A7AEA" w:rsidR="008C37A1" w:rsidRPr="00FA00EA" w:rsidRDefault="008C37A1" w:rsidP="00FA00EA">
      <w:pPr>
        <w:outlineLvl w:val="0"/>
        <w:rPr>
          <w:rFonts w:ascii="Times New Roman" w:hAnsi="Times New Roman" w:cs="Times New Roman"/>
          <w:color w:val="000000" w:themeColor="text1"/>
          <w:sz w:val="22"/>
          <w:szCs w:val="22"/>
        </w:rPr>
      </w:pPr>
      <w:r w:rsidRPr="00226D5D">
        <w:rPr>
          <w:rFonts w:ascii="Times New Roman" w:hAnsi="Times New Roman" w:cs="Times New Roman"/>
          <w:sz w:val="22"/>
          <w:szCs w:val="22"/>
        </w:rPr>
        <w:t>Sample Publications:</w:t>
      </w:r>
    </w:p>
    <w:p w14:paraId="49CD3F9D" w14:textId="77777777" w:rsidR="001769BC" w:rsidRPr="001769BC" w:rsidRDefault="001769BC" w:rsidP="001769BC">
      <w:pPr>
        <w:rPr>
          <w:rFonts w:ascii="Times New Roman" w:hAnsi="Times New Roman" w:cs="Times New Roman"/>
          <w:sz w:val="22"/>
          <w:szCs w:val="22"/>
        </w:rPr>
      </w:pPr>
    </w:p>
    <w:p w14:paraId="0072017D" w14:textId="4B8AFE11" w:rsidR="001769BC" w:rsidRDefault="001769BC" w:rsidP="001769BC">
      <w:pPr>
        <w:pStyle w:val="ListParagraph"/>
        <w:numPr>
          <w:ilvl w:val="0"/>
          <w:numId w:val="21"/>
        </w:numPr>
        <w:rPr>
          <w:rFonts w:ascii="Times New Roman" w:hAnsi="Times New Roman" w:cs="Times New Roman"/>
          <w:sz w:val="22"/>
          <w:szCs w:val="22"/>
        </w:rPr>
      </w:pPr>
      <w:r w:rsidRPr="001769BC">
        <w:rPr>
          <w:rFonts w:ascii="Times New Roman" w:hAnsi="Times New Roman" w:cs="Times New Roman"/>
          <w:sz w:val="22"/>
          <w:szCs w:val="22"/>
        </w:rPr>
        <w:t>Price, M., Weisz, J.R., McKetta, S., Ford, J.</w:t>
      </w:r>
      <w:r w:rsidR="00F25EFF">
        <w:rPr>
          <w:rFonts w:ascii="Times New Roman" w:hAnsi="Times New Roman" w:cs="Times New Roman"/>
          <w:sz w:val="22"/>
          <w:szCs w:val="22"/>
        </w:rPr>
        <w:t>V.</w:t>
      </w:r>
      <w:r w:rsidRPr="001769BC">
        <w:rPr>
          <w:rFonts w:ascii="Times New Roman" w:hAnsi="Times New Roman" w:cs="Times New Roman"/>
          <w:sz w:val="22"/>
          <w:szCs w:val="22"/>
        </w:rPr>
        <w:t>, Lattanner, M.</w:t>
      </w:r>
      <w:r w:rsidR="00F25EFF">
        <w:rPr>
          <w:rFonts w:ascii="Times New Roman" w:hAnsi="Times New Roman" w:cs="Times New Roman"/>
          <w:sz w:val="22"/>
          <w:szCs w:val="22"/>
        </w:rPr>
        <w:t>R.</w:t>
      </w:r>
      <w:r w:rsidRPr="001769BC">
        <w:rPr>
          <w:rFonts w:ascii="Times New Roman" w:hAnsi="Times New Roman" w:cs="Times New Roman"/>
          <w:sz w:val="22"/>
          <w:szCs w:val="22"/>
        </w:rPr>
        <w:t>, Skov, H., Wolock, E., &amp; Hatzenbuehler, M.L. (under review). Structural sexism moderates efficacy of psychological therapy for girls: Results from a spatial meta-analysis</w:t>
      </w:r>
      <w:r w:rsidR="006B3C52">
        <w:rPr>
          <w:rFonts w:ascii="Times New Roman" w:hAnsi="Times New Roman" w:cs="Times New Roman"/>
          <w:sz w:val="22"/>
          <w:szCs w:val="22"/>
        </w:rPr>
        <w:t>.</w:t>
      </w:r>
      <w:r w:rsidRPr="001769BC">
        <w:rPr>
          <w:rFonts w:ascii="Times New Roman" w:hAnsi="Times New Roman" w:cs="Times New Roman"/>
          <w:sz w:val="22"/>
          <w:szCs w:val="22"/>
        </w:rPr>
        <w:t xml:space="preserve"> </w:t>
      </w:r>
    </w:p>
    <w:p w14:paraId="62EFC69B" w14:textId="3725291B" w:rsidR="00EF3A93" w:rsidRDefault="00EF3A93" w:rsidP="001769BC">
      <w:pPr>
        <w:pStyle w:val="ListParagraph"/>
        <w:numPr>
          <w:ilvl w:val="0"/>
          <w:numId w:val="21"/>
        </w:numPr>
        <w:rPr>
          <w:rFonts w:ascii="Times New Roman" w:hAnsi="Times New Roman" w:cs="Times New Roman"/>
          <w:sz w:val="22"/>
          <w:szCs w:val="22"/>
        </w:rPr>
      </w:pPr>
      <w:r w:rsidRPr="001769BC">
        <w:rPr>
          <w:rFonts w:ascii="Times New Roman" w:hAnsi="Times New Roman" w:cs="Times New Roman"/>
          <w:sz w:val="22"/>
          <w:szCs w:val="22"/>
        </w:rPr>
        <w:t>Price, M., Weisz, J.R., McKetta, S., Ford, J.</w:t>
      </w:r>
      <w:r w:rsidR="00F25EFF">
        <w:rPr>
          <w:rFonts w:ascii="Times New Roman" w:hAnsi="Times New Roman" w:cs="Times New Roman"/>
          <w:sz w:val="22"/>
          <w:szCs w:val="22"/>
        </w:rPr>
        <w:t>V.</w:t>
      </w:r>
      <w:r w:rsidRPr="001769BC">
        <w:rPr>
          <w:rFonts w:ascii="Times New Roman" w:hAnsi="Times New Roman" w:cs="Times New Roman"/>
          <w:sz w:val="22"/>
          <w:szCs w:val="22"/>
        </w:rPr>
        <w:t>, Lattanner, M.</w:t>
      </w:r>
      <w:r w:rsidR="00F25EFF">
        <w:rPr>
          <w:rFonts w:ascii="Times New Roman" w:hAnsi="Times New Roman" w:cs="Times New Roman"/>
          <w:sz w:val="22"/>
          <w:szCs w:val="22"/>
        </w:rPr>
        <w:t>R.</w:t>
      </w:r>
      <w:r w:rsidRPr="001769BC">
        <w:rPr>
          <w:rFonts w:ascii="Times New Roman" w:hAnsi="Times New Roman" w:cs="Times New Roman"/>
          <w:sz w:val="22"/>
          <w:szCs w:val="22"/>
        </w:rPr>
        <w:t>, Skov, H., Wolock, E., &amp; Hatzenbuehler, M.L. (</w:t>
      </w:r>
      <w:r w:rsidR="00863669">
        <w:rPr>
          <w:rFonts w:ascii="Times New Roman" w:hAnsi="Times New Roman" w:cs="Times New Roman"/>
          <w:sz w:val="22"/>
          <w:szCs w:val="22"/>
        </w:rPr>
        <w:t>in preparation</w:t>
      </w:r>
      <w:r w:rsidRPr="001769BC">
        <w:rPr>
          <w:rFonts w:ascii="Times New Roman" w:hAnsi="Times New Roman" w:cs="Times New Roman"/>
          <w:sz w:val="22"/>
          <w:szCs w:val="22"/>
        </w:rPr>
        <w:t>).</w:t>
      </w:r>
      <w:r>
        <w:rPr>
          <w:rFonts w:ascii="Times New Roman" w:hAnsi="Times New Roman" w:cs="Times New Roman"/>
          <w:sz w:val="22"/>
          <w:szCs w:val="22"/>
        </w:rPr>
        <w:t xml:space="preserve"> Psychotherapy interventions among African American youth are less effective in communities with high levels of racial prejudice.</w:t>
      </w:r>
    </w:p>
    <w:p w14:paraId="18FF0D35" w14:textId="0C853F1F" w:rsidR="00231BAE" w:rsidRPr="00753A35" w:rsidRDefault="002408F2" w:rsidP="00753A35">
      <w:pPr>
        <w:pStyle w:val="ListParagraph"/>
        <w:numPr>
          <w:ilvl w:val="0"/>
          <w:numId w:val="21"/>
        </w:numPr>
        <w:rPr>
          <w:rFonts w:ascii="Times New Roman" w:hAnsi="Times New Roman" w:cs="Times New Roman"/>
          <w:sz w:val="22"/>
          <w:szCs w:val="22"/>
        </w:rPr>
      </w:pPr>
      <w:r w:rsidRPr="001769BC">
        <w:rPr>
          <w:rFonts w:ascii="Times New Roman" w:hAnsi="Times New Roman" w:cs="Times New Roman"/>
          <w:sz w:val="22"/>
          <w:szCs w:val="22"/>
        </w:rPr>
        <w:lastRenderedPageBreak/>
        <w:t>Hatzenbuehler, M.L.</w:t>
      </w:r>
      <w:r>
        <w:rPr>
          <w:rFonts w:ascii="Times New Roman" w:hAnsi="Times New Roman" w:cs="Times New Roman"/>
          <w:sz w:val="22"/>
          <w:szCs w:val="22"/>
        </w:rPr>
        <w:t>, Safren, S.A., &amp; Pachankis, J.E.</w:t>
      </w:r>
      <w:r w:rsidRPr="001769BC">
        <w:rPr>
          <w:rFonts w:ascii="Times New Roman" w:hAnsi="Times New Roman" w:cs="Times New Roman"/>
          <w:sz w:val="22"/>
          <w:szCs w:val="22"/>
        </w:rPr>
        <w:t xml:space="preserve"> (</w:t>
      </w:r>
      <w:r w:rsidR="001A0B74">
        <w:rPr>
          <w:rFonts w:ascii="Times New Roman" w:hAnsi="Times New Roman" w:cs="Times New Roman"/>
          <w:sz w:val="22"/>
          <w:szCs w:val="22"/>
        </w:rPr>
        <w:t>in preparation</w:t>
      </w:r>
      <w:r w:rsidRPr="001769BC">
        <w:rPr>
          <w:rFonts w:ascii="Times New Roman" w:hAnsi="Times New Roman" w:cs="Times New Roman"/>
          <w:sz w:val="22"/>
          <w:szCs w:val="22"/>
        </w:rPr>
        <w:t xml:space="preserve">). </w:t>
      </w:r>
      <w:r>
        <w:rPr>
          <w:rFonts w:ascii="Times New Roman" w:hAnsi="Times New Roman" w:cs="Times New Roman"/>
          <w:sz w:val="22"/>
          <w:szCs w:val="22"/>
        </w:rPr>
        <w:t xml:space="preserve">Structural stigma </w:t>
      </w:r>
      <w:r w:rsidR="008A00C9">
        <w:rPr>
          <w:rFonts w:ascii="Times New Roman" w:hAnsi="Times New Roman" w:cs="Times New Roman"/>
          <w:sz w:val="22"/>
          <w:szCs w:val="22"/>
        </w:rPr>
        <w:t xml:space="preserve">undermines </w:t>
      </w:r>
      <w:r>
        <w:rPr>
          <w:rFonts w:ascii="Times New Roman" w:hAnsi="Times New Roman" w:cs="Times New Roman"/>
          <w:sz w:val="22"/>
          <w:szCs w:val="22"/>
        </w:rPr>
        <w:t>the efficacy of a mental health intervention among sexual minority young adults: Results from a randomized controlled trial.</w:t>
      </w:r>
    </w:p>
    <w:p w14:paraId="32318C4A" w14:textId="77777777" w:rsidR="00491FD0" w:rsidRDefault="00491FD0">
      <w:pPr>
        <w:rPr>
          <w:rFonts w:ascii="Times New Roman" w:hAnsi="Times New Roman" w:cs="Times New Roman"/>
          <w:b/>
          <w:sz w:val="22"/>
          <w:szCs w:val="22"/>
        </w:rPr>
      </w:pPr>
    </w:p>
    <w:p w14:paraId="23C8DA69" w14:textId="4F6617FF" w:rsidR="00B854F9" w:rsidRDefault="00B854F9">
      <w:pPr>
        <w:rPr>
          <w:rFonts w:ascii="Times New Roman" w:hAnsi="Times New Roman" w:cs="Times New Roman"/>
          <w:b/>
          <w:sz w:val="22"/>
          <w:szCs w:val="22"/>
        </w:rPr>
      </w:pPr>
      <w:r>
        <w:rPr>
          <w:rFonts w:ascii="Times New Roman" w:hAnsi="Times New Roman" w:cs="Times New Roman"/>
          <w:b/>
          <w:sz w:val="22"/>
          <w:szCs w:val="22"/>
        </w:rPr>
        <w:t>Context Effects on Neural Development</w:t>
      </w:r>
    </w:p>
    <w:p w14:paraId="722FDFD9" w14:textId="77777777" w:rsidR="00BD18C1" w:rsidRDefault="00BD18C1">
      <w:pPr>
        <w:rPr>
          <w:rFonts w:ascii="Times New Roman" w:hAnsi="Times New Roman" w:cs="Times New Roman"/>
          <w:sz w:val="22"/>
          <w:szCs w:val="22"/>
        </w:rPr>
      </w:pPr>
    </w:p>
    <w:p w14:paraId="1BD2CF16" w14:textId="72DA5CD8" w:rsidR="00A56AA2" w:rsidRPr="00412ED8" w:rsidRDefault="00503D0C">
      <w:pPr>
        <w:rPr>
          <w:rFonts w:ascii="Times New Roman" w:hAnsi="Times New Roman" w:cs="Times New Roman"/>
          <w:b/>
          <w:sz w:val="22"/>
          <w:szCs w:val="22"/>
        </w:rPr>
      </w:pPr>
      <w:r>
        <w:rPr>
          <w:rFonts w:ascii="Times New Roman" w:hAnsi="Times New Roman" w:cs="Times New Roman"/>
          <w:sz w:val="22"/>
          <w:szCs w:val="22"/>
        </w:rPr>
        <w:t xml:space="preserve">The approach that we have used to study structural stigma provides a template for </w:t>
      </w:r>
      <w:r w:rsidR="00E8431B">
        <w:rPr>
          <w:rFonts w:ascii="Times New Roman" w:hAnsi="Times New Roman" w:cs="Times New Roman"/>
          <w:sz w:val="22"/>
          <w:szCs w:val="22"/>
        </w:rPr>
        <w:t>addressing questions that</w:t>
      </w:r>
      <w:r w:rsidR="00A56AA2" w:rsidRPr="00A56AA2">
        <w:rPr>
          <w:rFonts w:ascii="Times New Roman" w:hAnsi="Times New Roman" w:cs="Times New Roman"/>
          <w:sz w:val="22"/>
          <w:szCs w:val="22"/>
        </w:rPr>
        <w:t xml:space="preserve"> </w:t>
      </w:r>
      <w:r w:rsidR="00F85D1C">
        <w:rPr>
          <w:rFonts w:ascii="Times New Roman" w:hAnsi="Times New Roman" w:cs="Times New Roman"/>
          <w:sz w:val="22"/>
          <w:szCs w:val="22"/>
        </w:rPr>
        <w:t>psychologists (and others)</w:t>
      </w:r>
      <w:r w:rsidR="00E8431B">
        <w:rPr>
          <w:rFonts w:ascii="Times New Roman" w:hAnsi="Times New Roman" w:cs="Times New Roman"/>
          <w:sz w:val="22"/>
          <w:szCs w:val="22"/>
        </w:rPr>
        <w:t xml:space="preserve"> have begun to ask regarding</w:t>
      </w:r>
      <w:r w:rsidR="00A56AA2" w:rsidRPr="00A56AA2">
        <w:rPr>
          <w:rFonts w:ascii="Times New Roman" w:hAnsi="Times New Roman" w:cs="Times New Roman"/>
          <w:sz w:val="22"/>
          <w:szCs w:val="22"/>
        </w:rPr>
        <w:t xml:space="preserve"> whether contextual (i.e., structural) fact</w:t>
      </w:r>
      <w:r w:rsidR="00E8431B">
        <w:rPr>
          <w:rFonts w:ascii="Times New Roman" w:hAnsi="Times New Roman" w:cs="Times New Roman"/>
          <w:sz w:val="22"/>
          <w:szCs w:val="22"/>
        </w:rPr>
        <w:t xml:space="preserve">ors influence brain development. One of the methodological challenges to </w:t>
      </w:r>
      <w:r w:rsidR="000452A6">
        <w:rPr>
          <w:rFonts w:ascii="Times New Roman" w:hAnsi="Times New Roman" w:cs="Times New Roman"/>
          <w:sz w:val="22"/>
          <w:szCs w:val="22"/>
        </w:rPr>
        <w:t>evaluating</w:t>
      </w:r>
      <w:r w:rsidR="00E8431B">
        <w:rPr>
          <w:rFonts w:ascii="Times New Roman" w:hAnsi="Times New Roman" w:cs="Times New Roman"/>
          <w:sz w:val="22"/>
          <w:szCs w:val="22"/>
        </w:rPr>
        <w:t xml:space="preserve"> this question</w:t>
      </w:r>
      <w:r w:rsidR="00A56AA2" w:rsidRPr="00A56AA2">
        <w:rPr>
          <w:rFonts w:ascii="Times New Roman" w:hAnsi="Times New Roman" w:cs="Times New Roman"/>
          <w:sz w:val="22"/>
          <w:szCs w:val="22"/>
        </w:rPr>
        <w:t xml:space="preserve"> </w:t>
      </w:r>
      <w:r w:rsidR="00E8431B">
        <w:rPr>
          <w:rFonts w:ascii="Times New Roman" w:hAnsi="Times New Roman" w:cs="Times New Roman"/>
          <w:sz w:val="22"/>
          <w:szCs w:val="22"/>
        </w:rPr>
        <w:t>is</w:t>
      </w:r>
      <w:r w:rsidR="00A56AA2" w:rsidRPr="00A56AA2">
        <w:rPr>
          <w:rFonts w:ascii="Times New Roman" w:hAnsi="Times New Roman" w:cs="Times New Roman"/>
          <w:sz w:val="22"/>
          <w:szCs w:val="22"/>
        </w:rPr>
        <w:t xml:space="preserve"> that most neuroimaging studies are conducted in one (or a small number) of communities. In such designs, respondents are similarly exposed to the same macro-social context, precluding the possibility of linking contextual variation with neural outcomes. </w:t>
      </w:r>
      <w:r w:rsidR="00803AF6">
        <w:rPr>
          <w:rFonts w:ascii="Times New Roman" w:hAnsi="Times New Roman" w:cs="Times New Roman"/>
          <w:sz w:val="22"/>
          <w:szCs w:val="22"/>
        </w:rPr>
        <w:t>We have capitalized on two r</w:t>
      </w:r>
      <w:r w:rsidR="00A56AA2" w:rsidRPr="00A56AA2">
        <w:rPr>
          <w:rFonts w:ascii="Times New Roman" w:hAnsi="Times New Roman" w:cs="Times New Roman"/>
          <w:sz w:val="22"/>
          <w:szCs w:val="22"/>
        </w:rPr>
        <w:t xml:space="preserve">ecent </w:t>
      </w:r>
      <w:r w:rsidR="00212A3A">
        <w:rPr>
          <w:rFonts w:ascii="Times New Roman" w:hAnsi="Times New Roman" w:cs="Times New Roman"/>
          <w:sz w:val="22"/>
          <w:szCs w:val="22"/>
        </w:rPr>
        <w:t xml:space="preserve">methodological </w:t>
      </w:r>
      <w:r w:rsidR="00A56AA2" w:rsidRPr="00A56AA2">
        <w:rPr>
          <w:rFonts w:ascii="Times New Roman" w:hAnsi="Times New Roman" w:cs="Times New Roman"/>
          <w:sz w:val="22"/>
          <w:szCs w:val="22"/>
        </w:rPr>
        <w:t xml:space="preserve">advancements </w:t>
      </w:r>
      <w:r w:rsidR="00803AF6">
        <w:rPr>
          <w:rFonts w:ascii="Times New Roman" w:hAnsi="Times New Roman" w:cs="Times New Roman"/>
          <w:sz w:val="22"/>
          <w:szCs w:val="22"/>
        </w:rPr>
        <w:t>that</w:t>
      </w:r>
      <w:r w:rsidR="00A56AA2" w:rsidRPr="00A56AA2">
        <w:rPr>
          <w:rFonts w:ascii="Times New Roman" w:hAnsi="Times New Roman" w:cs="Times New Roman"/>
          <w:sz w:val="22"/>
          <w:szCs w:val="22"/>
        </w:rPr>
        <w:t xml:space="preserve"> </w:t>
      </w:r>
      <w:r w:rsidR="00B6522F">
        <w:rPr>
          <w:rFonts w:ascii="Times New Roman" w:hAnsi="Times New Roman" w:cs="Times New Roman"/>
          <w:sz w:val="22"/>
          <w:szCs w:val="22"/>
        </w:rPr>
        <w:t xml:space="preserve">have enabled us to begin to </w:t>
      </w:r>
      <w:r w:rsidR="00A56AA2" w:rsidRPr="00A56AA2">
        <w:rPr>
          <w:rFonts w:ascii="Times New Roman" w:hAnsi="Times New Roman" w:cs="Times New Roman"/>
          <w:sz w:val="22"/>
          <w:szCs w:val="22"/>
        </w:rPr>
        <w:t>address this limitation.</w:t>
      </w:r>
      <w:r w:rsidR="001F2D7D">
        <w:rPr>
          <w:rFonts w:ascii="Times New Roman" w:hAnsi="Times New Roman" w:cs="Times New Roman"/>
          <w:sz w:val="22"/>
          <w:szCs w:val="22"/>
        </w:rPr>
        <w:t xml:space="preserve"> </w:t>
      </w:r>
      <w:r w:rsidR="00B6522F">
        <w:rPr>
          <w:rFonts w:ascii="Times New Roman" w:hAnsi="Times New Roman" w:cs="Times New Roman"/>
          <w:sz w:val="22"/>
          <w:szCs w:val="22"/>
        </w:rPr>
        <w:t xml:space="preserve">The first is the use of a large-scale, collaborative neuroimaging study that is conducted across numerous sites that provide variation in social context: </w:t>
      </w:r>
      <w:r w:rsidR="001F2D7D">
        <w:rPr>
          <w:rFonts w:ascii="Times New Roman" w:hAnsi="Times New Roman" w:cs="Times New Roman"/>
          <w:sz w:val="22"/>
          <w:szCs w:val="22"/>
        </w:rPr>
        <w:t>the Adolescent Brain a</w:t>
      </w:r>
      <w:r w:rsidR="00203ECC">
        <w:rPr>
          <w:rFonts w:ascii="Times New Roman" w:hAnsi="Times New Roman" w:cs="Times New Roman"/>
          <w:sz w:val="22"/>
          <w:szCs w:val="22"/>
        </w:rPr>
        <w:t>nd Cognitive Development Study</w:t>
      </w:r>
      <w:r w:rsidR="00B6522F">
        <w:rPr>
          <w:rFonts w:ascii="Times New Roman" w:hAnsi="Times New Roman" w:cs="Times New Roman"/>
          <w:sz w:val="22"/>
          <w:szCs w:val="22"/>
        </w:rPr>
        <w:t xml:space="preserve">. In a paper </w:t>
      </w:r>
      <w:r w:rsidR="000452A6">
        <w:rPr>
          <w:rFonts w:ascii="Times New Roman" w:hAnsi="Times New Roman" w:cs="Times New Roman"/>
          <w:sz w:val="22"/>
          <w:szCs w:val="22"/>
        </w:rPr>
        <w:t>from</w:t>
      </w:r>
      <w:r w:rsidR="00B6522F">
        <w:rPr>
          <w:rFonts w:ascii="Times New Roman" w:hAnsi="Times New Roman" w:cs="Times New Roman"/>
          <w:sz w:val="22"/>
          <w:szCs w:val="22"/>
        </w:rPr>
        <w:t xml:space="preserve"> this sample, </w:t>
      </w:r>
      <w:r w:rsidR="00203ECC">
        <w:rPr>
          <w:rFonts w:ascii="Times New Roman" w:hAnsi="Times New Roman" w:cs="Times New Roman"/>
          <w:sz w:val="22"/>
          <w:szCs w:val="22"/>
        </w:rPr>
        <w:t xml:space="preserve">we </w:t>
      </w:r>
      <w:r w:rsidR="001F2D7D">
        <w:rPr>
          <w:rFonts w:ascii="Times New Roman" w:hAnsi="Times New Roman" w:cs="Times New Roman"/>
          <w:sz w:val="22"/>
          <w:szCs w:val="22"/>
        </w:rPr>
        <w:t>show</w:t>
      </w:r>
      <w:r w:rsidR="001C56FB">
        <w:rPr>
          <w:rFonts w:ascii="Times New Roman" w:hAnsi="Times New Roman" w:cs="Times New Roman"/>
          <w:sz w:val="22"/>
          <w:szCs w:val="22"/>
        </w:rPr>
        <w:t>ed</w:t>
      </w:r>
      <w:r w:rsidR="001F2D7D">
        <w:rPr>
          <w:rFonts w:ascii="Times New Roman" w:hAnsi="Times New Roman" w:cs="Times New Roman"/>
          <w:sz w:val="22"/>
          <w:szCs w:val="22"/>
        </w:rPr>
        <w:t xml:space="preserve"> that </w:t>
      </w:r>
      <w:r w:rsidR="00FE167C" w:rsidRPr="00FE167C">
        <w:rPr>
          <w:rFonts w:ascii="Times New Roman" w:eastAsia="Times New Roman" w:hAnsi="Times New Roman" w:cs="Times New Roman"/>
          <w:iCs/>
          <w:sz w:val="22"/>
          <w:szCs w:val="22"/>
        </w:rPr>
        <w:t>African American and U.S.-born Latinx youth</w:t>
      </w:r>
      <w:r w:rsidR="00FE167C" w:rsidRPr="00FE167C">
        <w:rPr>
          <w:rFonts w:ascii="Times New Roman" w:eastAsia="Times New Roman" w:hAnsi="Times New Roman" w:cs="Times New Roman"/>
          <w:sz w:val="22"/>
          <w:szCs w:val="22"/>
        </w:rPr>
        <w:t xml:space="preserve"> in higher structural stigma environments have smaller hippocampal volume, controlling for demographics and family socioeconomic status</w:t>
      </w:r>
      <w:r w:rsidR="007974D0" w:rsidRPr="00FE167C">
        <w:rPr>
          <w:rFonts w:ascii="Times New Roman" w:hAnsi="Times New Roman" w:cs="Times New Roman"/>
          <w:sz w:val="22"/>
          <w:szCs w:val="22"/>
        </w:rPr>
        <w:t>.</w:t>
      </w:r>
      <w:r w:rsidR="007974D0">
        <w:rPr>
          <w:rFonts w:ascii="Times New Roman" w:hAnsi="Times New Roman" w:cs="Times New Roman"/>
          <w:sz w:val="22"/>
          <w:szCs w:val="22"/>
        </w:rPr>
        <w:t xml:space="preserve"> </w:t>
      </w:r>
      <w:r w:rsidR="000452A6">
        <w:rPr>
          <w:rFonts w:ascii="Times New Roman" w:hAnsi="Times New Roman" w:cs="Times New Roman"/>
          <w:sz w:val="22"/>
          <w:szCs w:val="22"/>
        </w:rPr>
        <w:t>Because</w:t>
      </w:r>
      <w:r w:rsidR="00B6522F">
        <w:rPr>
          <w:rFonts w:ascii="Times New Roman" w:hAnsi="Times New Roman" w:cs="Times New Roman"/>
          <w:sz w:val="22"/>
          <w:szCs w:val="22"/>
        </w:rPr>
        <w:t xml:space="preserve"> these multi-site neuroimaging studies are curr</w:t>
      </w:r>
      <w:r w:rsidR="000452A6">
        <w:rPr>
          <w:rFonts w:ascii="Times New Roman" w:hAnsi="Times New Roman" w:cs="Times New Roman"/>
          <w:sz w:val="22"/>
          <w:szCs w:val="22"/>
        </w:rPr>
        <w:t>ently rare, it is necessary to employ</w:t>
      </w:r>
      <w:r w:rsidR="00B6522F">
        <w:rPr>
          <w:rFonts w:ascii="Times New Roman" w:hAnsi="Times New Roman" w:cs="Times New Roman"/>
          <w:sz w:val="22"/>
          <w:szCs w:val="22"/>
        </w:rPr>
        <w:t xml:space="preserve"> additional strategies for studying contextual factors in neuroscience. Thus, in a second approach, we are using spatial meta</w:t>
      </w:r>
      <w:r w:rsidR="000452A6">
        <w:rPr>
          <w:rFonts w:ascii="Times New Roman" w:hAnsi="Times New Roman" w:cs="Times New Roman"/>
          <w:sz w:val="22"/>
          <w:szCs w:val="22"/>
        </w:rPr>
        <w:t>-analyses—</w:t>
      </w:r>
      <w:r w:rsidR="00B6522F">
        <w:rPr>
          <w:rFonts w:ascii="Times New Roman" w:hAnsi="Times New Roman" w:cs="Times New Roman"/>
          <w:sz w:val="22"/>
          <w:szCs w:val="22"/>
        </w:rPr>
        <w:t xml:space="preserve">which capitalize on </w:t>
      </w:r>
      <w:r w:rsidR="00BB7A12">
        <w:rPr>
          <w:rFonts w:ascii="Times New Roman" w:hAnsi="Times New Roman" w:cs="Times New Roman"/>
          <w:sz w:val="22"/>
          <w:szCs w:val="22"/>
        </w:rPr>
        <w:t>the distribution of studies across communities that differ in the contextual variable of interest</w:t>
      </w:r>
      <w:r w:rsidR="000452A6">
        <w:rPr>
          <w:rFonts w:ascii="Times New Roman" w:hAnsi="Times New Roman" w:cs="Times New Roman"/>
          <w:sz w:val="22"/>
          <w:szCs w:val="22"/>
        </w:rPr>
        <w:t xml:space="preserve">—in order </w:t>
      </w:r>
      <w:bookmarkStart w:id="0" w:name="_GoBack"/>
      <w:bookmarkEnd w:id="0"/>
      <w:r w:rsidR="00CC6710">
        <w:rPr>
          <w:rFonts w:ascii="Times New Roman" w:hAnsi="Times New Roman" w:cs="Times New Roman"/>
          <w:sz w:val="22"/>
          <w:szCs w:val="22"/>
        </w:rPr>
        <w:t>to explore the influence of contextual influences (e.g., social safety net, prejudice) on neural outcomes</w:t>
      </w:r>
      <w:r w:rsidR="00B6522F">
        <w:rPr>
          <w:rFonts w:ascii="Times New Roman" w:hAnsi="Times New Roman" w:cs="Times New Roman"/>
          <w:sz w:val="22"/>
          <w:szCs w:val="22"/>
        </w:rPr>
        <w:t>. Together, our findings are beginning to</w:t>
      </w:r>
      <w:r w:rsidR="00412ED8">
        <w:rPr>
          <w:rFonts w:ascii="Times New Roman" w:hAnsi="Times New Roman" w:cs="Times New Roman"/>
          <w:sz w:val="22"/>
          <w:szCs w:val="22"/>
        </w:rPr>
        <w:t xml:space="preserve"> </w:t>
      </w:r>
      <w:r w:rsidR="00412ED8" w:rsidRPr="00412ED8">
        <w:rPr>
          <w:rFonts w:ascii="Times New Roman" w:eastAsia="Times New Roman" w:hAnsi="Times New Roman" w:cs="Times New Roman"/>
          <w:sz w:val="22"/>
          <w:szCs w:val="22"/>
        </w:rPr>
        <w:t xml:space="preserve">suggest that contextual approaches may yield new insights into social determinants of brain development.  </w:t>
      </w:r>
    </w:p>
    <w:p w14:paraId="7225F3E7" w14:textId="77777777" w:rsidR="00B854F9" w:rsidRDefault="00B854F9">
      <w:pPr>
        <w:rPr>
          <w:rFonts w:ascii="Times New Roman" w:hAnsi="Times New Roman" w:cs="Times New Roman"/>
          <w:b/>
          <w:sz w:val="22"/>
          <w:szCs w:val="22"/>
        </w:rPr>
      </w:pPr>
    </w:p>
    <w:p w14:paraId="59D311E1" w14:textId="77777777" w:rsidR="00B854F9" w:rsidRPr="00226D5D" w:rsidRDefault="00B854F9" w:rsidP="00B854F9">
      <w:pPr>
        <w:rPr>
          <w:rFonts w:ascii="Times New Roman" w:hAnsi="Times New Roman" w:cs="Times New Roman"/>
          <w:sz w:val="22"/>
          <w:szCs w:val="22"/>
        </w:rPr>
      </w:pPr>
      <w:r w:rsidRPr="00226D5D">
        <w:rPr>
          <w:rFonts w:ascii="Times New Roman" w:hAnsi="Times New Roman" w:cs="Times New Roman"/>
          <w:sz w:val="22"/>
          <w:szCs w:val="22"/>
        </w:rPr>
        <w:t>Sample Publications:</w:t>
      </w:r>
    </w:p>
    <w:p w14:paraId="4A67191A" w14:textId="77777777" w:rsidR="00B854F9" w:rsidRDefault="00B854F9">
      <w:pPr>
        <w:rPr>
          <w:rFonts w:ascii="Times New Roman" w:hAnsi="Times New Roman" w:cs="Times New Roman"/>
          <w:b/>
          <w:sz w:val="22"/>
          <w:szCs w:val="22"/>
        </w:rPr>
      </w:pPr>
    </w:p>
    <w:p w14:paraId="4F364EE2" w14:textId="77777777" w:rsidR="00A77BCD" w:rsidRDefault="00B854F9" w:rsidP="00A77BCD">
      <w:pPr>
        <w:pStyle w:val="Authors"/>
        <w:numPr>
          <w:ilvl w:val="0"/>
          <w:numId w:val="22"/>
        </w:numPr>
        <w:spacing w:before="0" w:after="0"/>
        <w:jc w:val="left"/>
        <w:rPr>
          <w:sz w:val="22"/>
          <w:szCs w:val="22"/>
        </w:rPr>
      </w:pPr>
      <w:r w:rsidRPr="00B854F9">
        <w:rPr>
          <w:sz w:val="22"/>
          <w:szCs w:val="22"/>
        </w:rPr>
        <w:t>Hatzenbuehler,</w:t>
      </w:r>
      <w:r w:rsidRPr="00B854F9">
        <w:rPr>
          <w:sz w:val="22"/>
          <w:szCs w:val="22"/>
          <w:vertAlign w:val="superscript"/>
        </w:rPr>
        <w:t xml:space="preserve"> </w:t>
      </w:r>
      <w:r w:rsidRPr="00B854F9">
        <w:rPr>
          <w:sz w:val="22"/>
          <w:szCs w:val="22"/>
        </w:rPr>
        <w:t>M.L., Weissman, D.G., McKetta, S., Lattanner, M.R., Ford,</w:t>
      </w:r>
      <w:r w:rsidRPr="00B854F9">
        <w:rPr>
          <w:sz w:val="22"/>
          <w:szCs w:val="22"/>
          <w:vertAlign w:val="superscript"/>
        </w:rPr>
        <w:t xml:space="preserve"> </w:t>
      </w:r>
      <w:r w:rsidRPr="00B854F9">
        <w:rPr>
          <w:sz w:val="22"/>
          <w:szCs w:val="22"/>
        </w:rPr>
        <w:t xml:space="preserve">J.V., Barch, D.M., &amp; McLaughlin, K.A. (under review). Altered neural development among children </w:t>
      </w:r>
      <w:r w:rsidRPr="00A77BCD">
        <w:rPr>
          <w:sz w:val="22"/>
          <w:szCs w:val="22"/>
        </w:rPr>
        <w:t xml:space="preserve">raised in stigmatizing contexts. </w:t>
      </w:r>
    </w:p>
    <w:p w14:paraId="357F368F" w14:textId="77777777" w:rsidR="009E4DEB" w:rsidRDefault="00A77BCD" w:rsidP="009E4DEB">
      <w:pPr>
        <w:pStyle w:val="Authors"/>
        <w:numPr>
          <w:ilvl w:val="0"/>
          <w:numId w:val="22"/>
        </w:numPr>
        <w:spacing w:before="0" w:after="0"/>
        <w:jc w:val="left"/>
        <w:rPr>
          <w:sz w:val="22"/>
          <w:szCs w:val="22"/>
        </w:rPr>
      </w:pPr>
      <w:r w:rsidRPr="003A54CC">
        <w:rPr>
          <w:sz w:val="22"/>
          <w:szCs w:val="22"/>
        </w:rPr>
        <w:t>Hatzenbuehler,</w:t>
      </w:r>
      <w:r w:rsidRPr="003A54CC">
        <w:rPr>
          <w:sz w:val="22"/>
          <w:szCs w:val="22"/>
          <w:vertAlign w:val="superscript"/>
        </w:rPr>
        <w:t xml:space="preserve"> </w:t>
      </w:r>
      <w:r w:rsidRPr="003A54CC">
        <w:rPr>
          <w:sz w:val="22"/>
          <w:szCs w:val="22"/>
        </w:rPr>
        <w:t>M.L., Weissman, D.G., McKetta, S., Lattanner, M.R., Ford,</w:t>
      </w:r>
      <w:r w:rsidRPr="003A54CC">
        <w:rPr>
          <w:sz w:val="22"/>
          <w:szCs w:val="22"/>
          <w:vertAlign w:val="superscript"/>
        </w:rPr>
        <w:t xml:space="preserve"> </w:t>
      </w:r>
      <w:r w:rsidRPr="003A54CC">
        <w:rPr>
          <w:sz w:val="22"/>
          <w:szCs w:val="22"/>
        </w:rPr>
        <w:t>J.V., Barch, D.M., &amp; McLaughlin, K.A. (</w:t>
      </w:r>
      <w:r w:rsidR="00292FE6">
        <w:rPr>
          <w:sz w:val="22"/>
          <w:szCs w:val="22"/>
        </w:rPr>
        <w:t>in preparation</w:t>
      </w:r>
      <w:r w:rsidRPr="003A54CC">
        <w:rPr>
          <w:sz w:val="22"/>
          <w:szCs w:val="22"/>
        </w:rPr>
        <w:t xml:space="preserve">). </w:t>
      </w:r>
      <w:r w:rsidR="00573500">
        <w:rPr>
          <w:sz w:val="22"/>
          <w:szCs w:val="22"/>
        </w:rPr>
        <w:t>Mechanisms linking structural stigma to reduced hippocampal volume among youth: A multi-level analysis.</w:t>
      </w:r>
    </w:p>
    <w:p w14:paraId="69D05976" w14:textId="0EF59BB0" w:rsidR="009E4DEB" w:rsidRPr="009E4DEB" w:rsidRDefault="00292FE6" w:rsidP="009E4DEB">
      <w:pPr>
        <w:pStyle w:val="Authors"/>
        <w:numPr>
          <w:ilvl w:val="0"/>
          <w:numId w:val="22"/>
        </w:numPr>
        <w:spacing w:before="0" w:after="0"/>
        <w:jc w:val="left"/>
        <w:rPr>
          <w:sz w:val="22"/>
          <w:szCs w:val="22"/>
        </w:rPr>
      </w:pPr>
      <w:r w:rsidRPr="009E4DEB">
        <w:rPr>
          <w:sz w:val="22"/>
          <w:szCs w:val="22"/>
        </w:rPr>
        <w:t xml:space="preserve">Hatzenbuehler, M.L., &amp; McLaughlin, K.A. (in preparation). </w:t>
      </w:r>
      <w:r w:rsidR="004924A1">
        <w:rPr>
          <w:sz w:val="22"/>
          <w:szCs w:val="22"/>
        </w:rPr>
        <w:t>Methodological and conceptual considerations in s</w:t>
      </w:r>
      <w:r w:rsidR="009E4DEB" w:rsidRPr="009E4DEB">
        <w:rPr>
          <w:sz w:val="22"/>
          <w:szCs w:val="22"/>
        </w:rPr>
        <w:t xml:space="preserve">tudying </w:t>
      </w:r>
      <w:r w:rsidR="004924A1">
        <w:rPr>
          <w:sz w:val="22"/>
          <w:szCs w:val="22"/>
        </w:rPr>
        <w:t>social c</w:t>
      </w:r>
      <w:r w:rsidR="009E4DEB" w:rsidRPr="009E4DEB">
        <w:rPr>
          <w:sz w:val="22"/>
          <w:szCs w:val="22"/>
        </w:rPr>
        <w:t xml:space="preserve">ontext </w:t>
      </w:r>
      <w:r w:rsidR="004924A1">
        <w:rPr>
          <w:sz w:val="22"/>
          <w:szCs w:val="22"/>
        </w:rPr>
        <w:t>e</w:t>
      </w:r>
      <w:r w:rsidR="009E4DEB" w:rsidRPr="009E4DEB">
        <w:rPr>
          <w:sz w:val="22"/>
          <w:szCs w:val="22"/>
        </w:rPr>
        <w:t xml:space="preserve">ffects </w:t>
      </w:r>
      <w:r w:rsidR="004924A1">
        <w:rPr>
          <w:sz w:val="22"/>
          <w:szCs w:val="22"/>
        </w:rPr>
        <w:t>on n</w:t>
      </w:r>
      <w:r w:rsidR="009E4DEB" w:rsidRPr="009E4DEB">
        <w:rPr>
          <w:sz w:val="22"/>
          <w:szCs w:val="22"/>
        </w:rPr>
        <w:t>eurodevelopment</w:t>
      </w:r>
      <w:r w:rsidR="004924A1">
        <w:rPr>
          <w:sz w:val="22"/>
          <w:szCs w:val="22"/>
        </w:rPr>
        <w:t xml:space="preserve">. </w:t>
      </w:r>
    </w:p>
    <w:p w14:paraId="4F6C3B25" w14:textId="5BD46291" w:rsidR="00A77BCD" w:rsidRPr="003A54CC" w:rsidRDefault="00A77BCD" w:rsidP="004924A1">
      <w:pPr>
        <w:pStyle w:val="Authors"/>
        <w:spacing w:before="0" w:after="0"/>
        <w:jc w:val="left"/>
        <w:rPr>
          <w:sz w:val="22"/>
          <w:szCs w:val="22"/>
        </w:rPr>
      </w:pPr>
    </w:p>
    <w:p w14:paraId="24438961" w14:textId="79A0018E" w:rsidR="00B96B89" w:rsidRPr="00DA1930" w:rsidRDefault="00B96B89" w:rsidP="00097DBD">
      <w:pPr>
        <w:rPr>
          <w:rFonts w:ascii="Times New Roman" w:hAnsi="Times New Roman" w:cs="Times New Roman"/>
          <w:b/>
          <w:sz w:val="22"/>
          <w:szCs w:val="22"/>
        </w:rPr>
      </w:pPr>
    </w:p>
    <w:sectPr w:rsidR="00B96B89" w:rsidRPr="00DA1930" w:rsidSect="002345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2DB"/>
    <w:multiLevelType w:val="hybridMultilevel"/>
    <w:tmpl w:val="3288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70633"/>
    <w:multiLevelType w:val="hybridMultilevel"/>
    <w:tmpl w:val="E0E6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D021C"/>
    <w:multiLevelType w:val="hybridMultilevel"/>
    <w:tmpl w:val="1292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6333F"/>
    <w:multiLevelType w:val="hybridMultilevel"/>
    <w:tmpl w:val="8F30B140"/>
    <w:lvl w:ilvl="0" w:tplc="6CC6491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510CF"/>
    <w:multiLevelType w:val="hybridMultilevel"/>
    <w:tmpl w:val="046A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A0BAA"/>
    <w:multiLevelType w:val="hybridMultilevel"/>
    <w:tmpl w:val="50DE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F4F38"/>
    <w:multiLevelType w:val="hybridMultilevel"/>
    <w:tmpl w:val="A418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15F71"/>
    <w:multiLevelType w:val="hybridMultilevel"/>
    <w:tmpl w:val="8CDE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94D0F"/>
    <w:multiLevelType w:val="hybridMultilevel"/>
    <w:tmpl w:val="F85E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9A47E7"/>
    <w:multiLevelType w:val="hybridMultilevel"/>
    <w:tmpl w:val="DFF09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9C01C9"/>
    <w:multiLevelType w:val="hybridMultilevel"/>
    <w:tmpl w:val="5D2C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E5DB7"/>
    <w:multiLevelType w:val="hybridMultilevel"/>
    <w:tmpl w:val="CD389B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3A0CB6"/>
    <w:multiLevelType w:val="hybridMultilevel"/>
    <w:tmpl w:val="8F30B140"/>
    <w:lvl w:ilvl="0" w:tplc="6CC6491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027DCA"/>
    <w:multiLevelType w:val="hybridMultilevel"/>
    <w:tmpl w:val="76A8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DB2892"/>
    <w:multiLevelType w:val="hybridMultilevel"/>
    <w:tmpl w:val="3E2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172ED9"/>
    <w:multiLevelType w:val="hybridMultilevel"/>
    <w:tmpl w:val="F2A09368"/>
    <w:lvl w:ilvl="0" w:tplc="91920306">
      <w:start w:val="1"/>
      <w:numFmt w:val="bullet"/>
      <w:lvlText w:val="•"/>
      <w:lvlJc w:val="left"/>
      <w:pPr>
        <w:tabs>
          <w:tab w:val="num" w:pos="720"/>
        </w:tabs>
        <w:ind w:left="720" w:hanging="360"/>
      </w:pPr>
      <w:rPr>
        <w:rFonts w:ascii="Arial" w:hAnsi="Arial" w:hint="default"/>
      </w:rPr>
    </w:lvl>
    <w:lvl w:ilvl="1" w:tplc="772C4FFE" w:tentative="1">
      <w:start w:val="1"/>
      <w:numFmt w:val="bullet"/>
      <w:lvlText w:val="•"/>
      <w:lvlJc w:val="left"/>
      <w:pPr>
        <w:tabs>
          <w:tab w:val="num" w:pos="1440"/>
        </w:tabs>
        <w:ind w:left="1440" w:hanging="360"/>
      </w:pPr>
      <w:rPr>
        <w:rFonts w:ascii="Arial" w:hAnsi="Arial" w:hint="default"/>
      </w:rPr>
    </w:lvl>
    <w:lvl w:ilvl="2" w:tplc="28D26306" w:tentative="1">
      <w:start w:val="1"/>
      <w:numFmt w:val="bullet"/>
      <w:lvlText w:val="•"/>
      <w:lvlJc w:val="left"/>
      <w:pPr>
        <w:tabs>
          <w:tab w:val="num" w:pos="2160"/>
        </w:tabs>
        <w:ind w:left="2160" w:hanging="360"/>
      </w:pPr>
      <w:rPr>
        <w:rFonts w:ascii="Arial" w:hAnsi="Arial" w:hint="default"/>
      </w:rPr>
    </w:lvl>
    <w:lvl w:ilvl="3" w:tplc="4DE83AF0" w:tentative="1">
      <w:start w:val="1"/>
      <w:numFmt w:val="bullet"/>
      <w:lvlText w:val="•"/>
      <w:lvlJc w:val="left"/>
      <w:pPr>
        <w:tabs>
          <w:tab w:val="num" w:pos="2880"/>
        </w:tabs>
        <w:ind w:left="2880" w:hanging="360"/>
      </w:pPr>
      <w:rPr>
        <w:rFonts w:ascii="Arial" w:hAnsi="Arial" w:hint="default"/>
      </w:rPr>
    </w:lvl>
    <w:lvl w:ilvl="4" w:tplc="8CB6C9C2" w:tentative="1">
      <w:start w:val="1"/>
      <w:numFmt w:val="bullet"/>
      <w:lvlText w:val="•"/>
      <w:lvlJc w:val="left"/>
      <w:pPr>
        <w:tabs>
          <w:tab w:val="num" w:pos="3600"/>
        </w:tabs>
        <w:ind w:left="3600" w:hanging="360"/>
      </w:pPr>
      <w:rPr>
        <w:rFonts w:ascii="Arial" w:hAnsi="Arial" w:hint="default"/>
      </w:rPr>
    </w:lvl>
    <w:lvl w:ilvl="5" w:tplc="9FACEF9E" w:tentative="1">
      <w:start w:val="1"/>
      <w:numFmt w:val="bullet"/>
      <w:lvlText w:val="•"/>
      <w:lvlJc w:val="left"/>
      <w:pPr>
        <w:tabs>
          <w:tab w:val="num" w:pos="4320"/>
        </w:tabs>
        <w:ind w:left="4320" w:hanging="360"/>
      </w:pPr>
      <w:rPr>
        <w:rFonts w:ascii="Arial" w:hAnsi="Arial" w:hint="default"/>
      </w:rPr>
    </w:lvl>
    <w:lvl w:ilvl="6" w:tplc="0E9CE35A" w:tentative="1">
      <w:start w:val="1"/>
      <w:numFmt w:val="bullet"/>
      <w:lvlText w:val="•"/>
      <w:lvlJc w:val="left"/>
      <w:pPr>
        <w:tabs>
          <w:tab w:val="num" w:pos="5040"/>
        </w:tabs>
        <w:ind w:left="5040" w:hanging="360"/>
      </w:pPr>
      <w:rPr>
        <w:rFonts w:ascii="Arial" w:hAnsi="Arial" w:hint="default"/>
      </w:rPr>
    </w:lvl>
    <w:lvl w:ilvl="7" w:tplc="AEEE550E" w:tentative="1">
      <w:start w:val="1"/>
      <w:numFmt w:val="bullet"/>
      <w:lvlText w:val="•"/>
      <w:lvlJc w:val="left"/>
      <w:pPr>
        <w:tabs>
          <w:tab w:val="num" w:pos="5760"/>
        </w:tabs>
        <w:ind w:left="5760" w:hanging="360"/>
      </w:pPr>
      <w:rPr>
        <w:rFonts w:ascii="Arial" w:hAnsi="Arial" w:hint="default"/>
      </w:rPr>
    </w:lvl>
    <w:lvl w:ilvl="8" w:tplc="8822FB54" w:tentative="1">
      <w:start w:val="1"/>
      <w:numFmt w:val="bullet"/>
      <w:lvlText w:val="•"/>
      <w:lvlJc w:val="left"/>
      <w:pPr>
        <w:tabs>
          <w:tab w:val="num" w:pos="6480"/>
        </w:tabs>
        <w:ind w:left="6480" w:hanging="360"/>
      </w:pPr>
      <w:rPr>
        <w:rFonts w:ascii="Arial" w:hAnsi="Arial" w:hint="default"/>
      </w:rPr>
    </w:lvl>
  </w:abstractNum>
  <w:abstractNum w:abstractNumId="16">
    <w:nsid w:val="66563072"/>
    <w:multiLevelType w:val="hybridMultilevel"/>
    <w:tmpl w:val="CD389B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122264"/>
    <w:multiLevelType w:val="hybridMultilevel"/>
    <w:tmpl w:val="8F30B140"/>
    <w:lvl w:ilvl="0" w:tplc="6CC6491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962B0F"/>
    <w:multiLevelType w:val="hybridMultilevel"/>
    <w:tmpl w:val="BA4E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FC7ACA"/>
    <w:multiLevelType w:val="hybridMultilevel"/>
    <w:tmpl w:val="A0F8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874912"/>
    <w:multiLevelType w:val="hybridMultilevel"/>
    <w:tmpl w:val="0A108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947FA3"/>
    <w:multiLevelType w:val="hybridMultilevel"/>
    <w:tmpl w:val="8F30B140"/>
    <w:lvl w:ilvl="0" w:tplc="6CC6491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8"/>
  </w:num>
  <w:num w:numId="4">
    <w:abstractNumId w:val="10"/>
  </w:num>
  <w:num w:numId="5">
    <w:abstractNumId w:val="6"/>
  </w:num>
  <w:num w:numId="6">
    <w:abstractNumId w:val="7"/>
  </w:num>
  <w:num w:numId="7">
    <w:abstractNumId w:val="0"/>
  </w:num>
  <w:num w:numId="8">
    <w:abstractNumId w:val="14"/>
  </w:num>
  <w:num w:numId="9">
    <w:abstractNumId w:val="5"/>
  </w:num>
  <w:num w:numId="10">
    <w:abstractNumId w:val="18"/>
  </w:num>
  <w:num w:numId="11">
    <w:abstractNumId w:val="13"/>
  </w:num>
  <w:num w:numId="12">
    <w:abstractNumId w:val="4"/>
  </w:num>
  <w:num w:numId="13">
    <w:abstractNumId w:val="9"/>
  </w:num>
  <w:num w:numId="14">
    <w:abstractNumId w:val="1"/>
  </w:num>
  <w:num w:numId="15">
    <w:abstractNumId w:val="3"/>
  </w:num>
  <w:num w:numId="16">
    <w:abstractNumId w:val="17"/>
  </w:num>
  <w:num w:numId="17">
    <w:abstractNumId w:val="21"/>
  </w:num>
  <w:num w:numId="18">
    <w:abstractNumId w:val="20"/>
  </w:num>
  <w:num w:numId="19">
    <w:abstractNumId w:val="12"/>
  </w:num>
  <w:num w:numId="20">
    <w:abstractNumId w:val="16"/>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3E"/>
    <w:rsid w:val="00004AC8"/>
    <w:rsid w:val="00011EDA"/>
    <w:rsid w:val="0001228B"/>
    <w:rsid w:val="00022835"/>
    <w:rsid w:val="00037950"/>
    <w:rsid w:val="000452A6"/>
    <w:rsid w:val="00055897"/>
    <w:rsid w:val="00085635"/>
    <w:rsid w:val="00087F9F"/>
    <w:rsid w:val="00091A72"/>
    <w:rsid w:val="000966B7"/>
    <w:rsid w:val="00097DBD"/>
    <w:rsid w:val="000B3B0C"/>
    <w:rsid w:val="000C4527"/>
    <w:rsid w:val="000C6CBD"/>
    <w:rsid w:val="000C73CB"/>
    <w:rsid w:val="000D3EC0"/>
    <w:rsid w:val="000D40E5"/>
    <w:rsid w:val="000E6C70"/>
    <w:rsid w:val="000F1133"/>
    <w:rsid w:val="0010216F"/>
    <w:rsid w:val="00105A2D"/>
    <w:rsid w:val="00105EB6"/>
    <w:rsid w:val="001257BD"/>
    <w:rsid w:val="001527D6"/>
    <w:rsid w:val="0017226F"/>
    <w:rsid w:val="001769BC"/>
    <w:rsid w:val="00177500"/>
    <w:rsid w:val="00180B80"/>
    <w:rsid w:val="00185E80"/>
    <w:rsid w:val="00190801"/>
    <w:rsid w:val="001A0B74"/>
    <w:rsid w:val="001A7BFA"/>
    <w:rsid w:val="001C56FB"/>
    <w:rsid w:val="001D3309"/>
    <w:rsid w:val="001D4D13"/>
    <w:rsid w:val="001F2D7D"/>
    <w:rsid w:val="001F707A"/>
    <w:rsid w:val="00200E0B"/>
    <w:rsid w:val="00203ECC"/>
    <w:rsid w:val="00207A0C"/>
    <w:rsid w:val="00212A3A"/>
    <w:rsid w:val="00226D5D"/>
    <w:rsid w:val="00231BAE"/>
    <w:rsid w:val="0023451A"/>
    <w:rsid w:val="002408F2"/>
    <w:rsid w:val="00241BE7"/>
    <w:rsid w:val="00251506"/>
    <w:rsid w:val="00255063"/>
    <w:rsid w:val="00261D15"/>
    <w:rsid w:val="002806D8"/>
    <w:rsid w:val="002928CD"/>
    <w:rsid w:val="00292FE6"/>
    <w:rsid w:val="002A5D80"/>
    <w:rsid w:val="002A617C"/>
    <w:rsid w:val="002B043E"/>
    <w:rsid w:val="002B0443"/>
    <w:rsid w:val="002B4555"/>
    <w:rsid w:val="002B48C1"/>
    <w:rsid w:val="002C14B6"/>
    <w:rsid w:val="002E0210"/>
    <w:rsid w:val="00312DF6"/>
    <w:rsid w:val="00341A2C"/>
    <w:rsid w:val="00345D54"/>
    <w:rsid w:val="00350BF9"/>
    <w:rsid w:val="00370CED"/>
    <w:rsid w:val="00383D2C"/>
    <w:rsid w:val="003865F5"/>
    <w:rsid w:val="00390E00"/>
    <w:rsid w:val="00391DDA"/>
    <w:rsid w:val="003973CF"/>
    <w:rsid w:val="003A5489"/>
    <w:rsid w:val="003A54CC"/>
    <w:rsid w:val="003C53DC"/>
    <w:rsid w:val="003D192A"/>
    <w:rsid w:val="003F36E6"/>
    <w:rsid w:val="00412ED8"/>
    <w:rsid w:val="004169D7"/>
    <w:rsid w:val="00421718"/>
    <w:rsid w:val="0042277C"/>
    <w:rsid w:val="0045737A"/>
    <w:rsid w:val="00467222"/>
    <w:rsid w:val="0047221F"/>
    <w:rsid w:val="00474174"/>
    <w:rsid w:val="00483F71"/>
    <w:rsid w:val="00491FD0"/>
    <w:rsid w:val="004924A1"/>
    <w:rsid w:val="004C35C4"/>
    <w:rsid w:val="004C7CF0"/>
    <w:rsid w:val="00503D0C"/>
    <w:rsid w:val="00523806"/>
    <w:rsid w:val="00532308"/>
    <w:rsid w:val="005424C6"/>
    <w:rsid w:val="0054324B"/>
    <w:rsid w:val="005476F8"/>
    <w:rsid w:val="00551411"/>
    <w:rsid w:val="005535DA"/>
    <w:rsid w:val="00554605"/>
    <w:rsid w:val="005555C6"/>
    <w:rsid w:val="00572D79"/>
    <w:rsid w:val="00573500"/>
    <w:rsid w:val="00576440"/>
    <w:rsid w:val="00576640"/>
    <w:rsid w:val="00592A4D"/>
    <w:rsid w:val="005A506E"/>
    <w:rsid w:val="005A55A9"/>
    <w:rsid w:val="005B16D7"/>
    <w:rsid w:val="005B5731"/>
    <w:rsid w:val="005C0801"/>
    <w:rsid w:val="005E24B7"/>
    <w:rsid w:val="005F6B59"/>
    <w:rsid w:val="0061098F"/>
    <w:rsid w:val="00630887"/>
    <w:rsid w:val="00640976"/>
    <w:rsid w:val="00641218"/>
    <w:rsid w:val="00643299"/>
    <w:rsid w:val="00652C74"/>
    <w:rsid w:val="00655432"/>
    <w:rsid w:val="006567A2"/>
    <w:rsid w:val="00660345"/>
    <w:rsid w:val="006618A2"/>
    <w:rsid w:val="00663DBA"/>
    <w:rsid w:val="00665F63"/>
    <w:rsid w:val="006772DC"/>
    <w:rsid w:val="006812C4"/>
    <w:rsid w:val="00697D8D"/>
    <w:rsid w:val="006A055D"/>
    <w:rsid w:val="006B3C52"/>
    <w:rsid w:val="006C1BAB"/>
    <w:rsid w:val="006C58CF"/>
    <w:rsid w:val="006C6669"/>
    <w:rsid w:val="006D4390"/>
    <w:rsid w:val="006E2BD8"/>
    <w:rsid w:val="006F10A8"/>
    <w:rsid w:val="006F252C"/>
    <w:rsid w:val="006F6D31"/>
    <w:rsid w:val="0070190F"/>
    <w:rsid w:val="00714442"/>
    <w:rsid w:val="007179FD"/>
    <w:rsid w:val="00724B15"/>
    <w:rsid w:val="00731517"/>
    <w:rsid w:val="00735616"/>
    <w:rsid w:val="00747EE7"/>
    <w:rsid w:val="0075023C"/>
    <w:rsid w:val="00750EFE"/>
    <w:rsid w:val="007519AE"/>
    <w:rsid w:val="00753A35"/>
    <w:rsid w:val="007659F5"/>
    <w:rsid w:val="00774C99"/>
    <w:rsid w:val="00775E56"/>
    <w:rsid w:val="0077758E"/>
    <w:rsid w:val="00781198"/>
    <w:rsid w:val="00786644"/>
    <w:rsid w:val="007974D0"/>
    <w:rsid w:val="007A143F"/>
    <w:rsid w:val="007B71C8"/>
    <w:rsid w:val="007C175D"/>
    <w:rsid w:val="007C1B8F"/>
    <w:rsid w:val="007D010D"/>
    <w:rsid w:val="007D4502"/>
    <w:rsid w:val="007E793D"/>
    <w:rsid w:val="007E7E5B"/>
    <w:rsid w:val="00803AF6"/>
    <w:rsid w:val="0080492F"/>
    <w:rsid w:val="008145FF"/>
    <w:rsid w:val="00815B3E"/>
    <w:rsid w:val="008247BD"/>
    <w:rsid w:val="00830DC7"/>
    <w:rsid w:val="00837009"/>
    <w:rsid w:val="00853285"/>
    <w:rsid w:val="00863669"/>
    <w:rsid w:val="0086391B"/>
    <w:rsid w:val="00864C72"/>
    <w:rsid w:val="00873733"/>
    <w:rsid w:val="00875FAD"/>
    <w:rsid w:val="0089130F"/>
    <w:rsid w:val="00894A75"/>
    <w:rsid w:val="008A00C9"/>
    <w:rsid w:val="008A1958"/>
    <w:rsid w:val="008A6AA2"/>
    <w:rsid w:val="008C37A1"/>
    <w:rsid w:val="008D2504"/>
    <w:rsid w:val="008E3625"/>
    <w:rsid w:val="008F086F"/>
    <w:rsid w:val="008F5408"/>
    <w:rsid w:val="00904AE4"/>
    <w:rsid w:val="00923142"/>
    <w:rsid w:val="009317DC"/>
    <w:rsid w:val="0093326C"/>
    <w:rsid w:val="009370A5"/>
    <w:rsid w:val="00950689"/>
    <w:rsid w:val="00951271"/>
    <w:rsid w:val="00954164"/>
    <w:rsid w:val="00954BEC"/>
    <w:rsid w:val="00962913"/>
    <w:rsid w:val="00966BF6"/>
    <w:rsid w:val="00966D77"/>
    <w:rsid w:val="00971D6D"/>
    <w:rsid w:val="00983B31"/>
    <w:rsid w:val="0098513C"/>
    <w:rsid w:val="00996D9B"/>
    <w:rsid w:val="009B13BD"/>
    <w:rsid w:val="009B5D1E"/>
    <w:rsid w:val="009D043D"/>
    <w:rsid w:val="009E4DEB"/>
    <w:rsid w:val="009F413B"/>
    <w:rsid w:val="009F48E7"/>
    <w:rsid w:val="00A005A6"/>
    <w:rsid w:val="00A06356"/>
    <w:rsid w:val="00A0701D"/>
    <w:rsid w:val="00A13DAB"/>
    <w:rsid w:val="00A307DB"/>
    <w:rsid w:val="00A31B62"/>
    <w:rsid w:val="00A55877"/>
    <w:rsid w:val="00A56AA2"/>
    <w:rsid w:val="00A72A95"/>
    <w:rsid w:val="00A77BCD"/>
    <w:rsid w:val="00A823FB"/>
    <w:rsid w:val="00A933EA"/>
    <w:rsid w:val="00AA0991"/>
    <w:rsid w:val="00AD0DE4"/>
    <w:rsid w:val="00AE6308"/>
    <w:rsid w:val="00AF49DE"/>
    <w:rsid w:val="00B10F55"/>
    <w:rsid w:val="00B12EFF"/>
    <w:rsid w:val="00B16A2C"/>
    <w:rsid w:val="00B20258"/>
    <w:rsid w:val="00B22569"/>
    <w:rsid w:val="00B3735C"/>
    <w:rsid w:val="00B440DD"/>
    <w:rsid w:val="00B511A2"/>
    <w:rsid w:val="00B534C1"/>
    <w:rsid w:val="00B64A68"/>
    <w:rsid w:val="00B6522F"/>
    <w:rsid w:val="00B7344F"/>
    <w:rsid w:val="00B75FC3"/>
    <w:rsid w:val="00B81144"/>
    <w:rsid w:val="00B854F9"/>
    <w:rsid w:val="00B86ACD"/>
    <w:rsid w:val="00B949D9"/>
    <w:rsid w:val="00B96B89"/>
    <w:rsid w:val="00BA02D3"/>
    <w:rsid w:val="00BB1A5C"/>
    <w:rsid w:val="00BB4078"/>
    <w:rsid w:val="00BB7A12"/>
    <w:rsid w:val="00BD18C1"/>
    <w:rsid w:val="00BE42EA"/>
    <w:rsid w:val="00C12BD1"/>
    <w:rsid w:val="00C31C26"/>
    <w:rsid w:val="00C401F5"/>
    <w:rsid w:val="00C41EEA"/>
    <w:rsid w:val="00C63968"/>
    <w:rsid w:val="00C668E1"/>
    <w:rsid w:val="00C722ED"/>
    <w:rsid w:val="00C83E8C"/>
    <w:rsid w:val="00C8466B"/>
    <w:rsid w:val="00C85A3B"/>
    <w:rsid w:val="00C90FFB"/>
    <w:rsid w:val="00C91E1E"/>
    <w:rsid w:val="00C953E3"/>
    <w:rsid w:val="00C97918"/>
    <w:rsid w:val="00CA1539"/>
    <w:rsid w:val="00CB499D"/>
    <w:rsid w:val="00CC6710"/>
    <w:rsid w:val="00CD1ACC"/>
    <w:rsid w:val="00CE1EC9"/>
    <w:rsid w:val="00CF04BB"/>
    <w:rsid w:val="00CF4897"/>
    <w:rsid w:val="00CF52A9"/>
    <w:rsid w:val="00CF60E4"/>
    <w:rsid w:val="00CF61C6"/>
    <w:rsid w:val="00D019DC"/>
    <w:rsid w:val="00D02FA2"/>
    <w:rsid w:val="00D12C3C"/>
    <w:rsid w:val="00D15084"/>
    <w:rsid w:val="00D22B59"/>
    <w:rsid w:val="00D24D8C"/>
    <w:rsid w:val="00D3124C"/>
    <w:rsid w:val="00D4131E"/>
    <w:rsid w:val="00D41482"/>
    <w:rsid w:val="00D524FF"/>
    <w:rsid w:val="00D5645D"/>
    <w:rsid w:val="00D5761A"/>
    <w:rsid w:val="00D63A33"/>
    <w:rsid w:val="00DA1930"/>
    <w:rsid w:val="00DA2FCE"/>
    <w:rsid w:val="00DA52F2"/>
    <w:rsid w:val="00DC4617"/>
    <w:rsid w:val="00DD1697"/>
    <w:rsid w:val="00DE7190"/>
    <w:rsid w:val="00DF4165"/>
    <w:rsid w:val="00DF79F3"/>
    <w:rsid w:val="00E1065C"/>
    <w:rsid w:val="00E157E6"/>
    <w:rsid w:val="00E255BD"/>
    <w:rsid w:val="00E33690"/>
    <w:rsid w:val="00E4065B"/>
    <w:rsid w:val="00E54261"/>
    <w:rsid w:val="00E55F5A"/>
    <w:rsid w:val="00E60C69"/>
    <w:rsid w:val="00E65446"/>
    <w:rsid w:val="00E67375"/>
    <w:rsid w:val="00E725D2"/>
    <w:rsid w:val="00E7301E"/>
    <w:rsid w:val="00E75A51"/>
    <w:rsid w:val="00E8431B"/>
    <w:rsid w:val="00EB6CAC"/>
    <w:rsid w:val="00EC035E"/>
    <w:rsid w:val="00ED6B25"/>
    <w:rsid w:val="00ED6BEA"/>
    <w:rsid w:val="00EE1822"/>
    <w:rsid w:val="00EF001E"/>
    <w:rsid w:val="00EF21E2"/>
    <w:rsid w:val="00EF2286"/>
    <w:rsid w:val="00EF3A93"/>
    <w:rsid w:val="00EF3E12"/>
    <w:rsid w:val="00EF6279"/>
    <w:rsid w:val="00F16565"/>
    <w:rsid w:val="00F25EFF"/>
    <w:rsid w:val="00F54386"/>
    <w:rsid w:val="00F72EDC"/>
    <w:rsid w:val="00F75BDE"/>
    <w:rsid w:val="00F85D1C"/>
    <w:rsid w:val="00F918FB"/>
    <w:rsid w:val="00F96260"/>
    <w:rsid w:val="00FA00EA"/>
    <w:rsid w:val="00FA012F"/>
    <w:rsid w:val="00FA02CE"/>
    <w:rsid w:val="00FB353A"/>
    <w:rsid w:val="00FB607D"/>
    <w:rsid w:val="00FD37B3"/>
    <w:rsid w:val="00FD3EA1"/>
    <w:rsid w:val="00FD4246"/>
    <w:rsid w:val="00FD49F1"/>
    <w:rsid w:val="00FE167C"/>
    <w:rsid w:val="00FE1903"/>
    <w:rsid w:val="00FE6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6505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43E"/>
    <w:pPr>
      <w:spacing w:before="100" w:beforeAutospacing="1" w:after="100" w:afterAutospacing="1"/>
    </w:pPr>
    <w:rPr>
      <w:rFonts w:ascii="Times" w:hAnsi="Times" w:cs="Times New Roman"/>
      <w:sz w:val="20"/>
      <w:szCs w:val="20"/>
    </w:rPr>
  </w:style>
  <w:style w:type="paragraph" w:styleId="ListParagraph">
    <w:name w:val="List Paragraph"/>
    <w:basedOn w:val="Normal"/>
    <w:qFormat/>
    <w:rsid w:val="00390E00"/>
    <w:pPr>
      <w:ind w:left="720"/>
      <w:contextualSpacing/>
    </w:pPr>
    <w:rPr>
      <w:rFonts w:ascii="Times" w:hAnsi="Times"/>
      <w:sz w:val="20"/>
      <w:szCs w:val="20"/>
    </w:rPr>
  </w:style>
  <w:style w:type="character" w:customStyle="1" w:styleId="apple-converted-space">
    <w:name w:val="apple-converted-space"/>
    <w:basedOn w:val="DefaultParagraphFont"/>
    <w:rsid w:val="005B16D7"/>
  </w:style>
  <w:style w:type="paragraph" w:customStyle="1" w:styleId="EndNoteBibliography">
    <w:name w:val="EndNote Bibliography"/>
    <w:basedOn w:val="Normal"/>
    <w:link w:val="EndNoteBibliographyChar"/>
    <w:rsid w:val="00781198"/>
    <w:pPr>
      <w:spacing w:after="200"/>
    </w:pPr>
    <w:rPr>
      <w:rFonts w:ascii="Arial" w:eastAsia="Cambria" w:hAnsi="Arial" w:cs="Arial"/>
      <w:sz w:val="22"/>
    </w:rPr>
  </w:style>
  <w:style w:type="character" w:customStyle="1" w:styleId="EndNoteBibliographyChar">
    <w:name w:val="EndNote Bibliography Char"/>
    <w:link w:val="EndNoteBibliography"/>
    <w:rsid w:val="00781198"/>
    <w:rPr>
      <w:rFonts w:ascii="Arial" w:eastAsia="Cambria" w:hAnsi="Arial" w:cs="Arial"/>
      <w:sz w:val="22"/>
    </w:rPr>
  </w:style>
  <w:style w:type="character" w:styleId="CommentReference">
    <w:name w:val="annotation reference"/>
    <w:basedOn w:val="DefaultParagraphFont"/>
    <w:uiPriority w:val="99"/>
    <w:semiHidden/>
    <w:unhideWhenUsed/>
    <w:qFormat/>
    <w:rsid w:val="009F48E7"/>
    <w:rPr>
      <w:sz w:val="18"/>
      <w:szCs w:val="18"/>
    </w:rPr>
  </w:style>
  <w:style w:type="paragraph" w:styleId="CommentText">
    <w:name w:val="annotation text"/>
    <w:basedOn w:val="Normal"/>
    <w:link w:val="CommentTextChar"/>
    <w:uiPriority w:val="99"/>
    <w:semiHidden/>
    <w:unhideWhenUsed/>
    <w:qFormat/>
    <w:rsid w:val="009F48E7"/>
  </w:style>
  <w:style w:type="character" w:customStyle="1" w:styleId="CommentTextChar">
    <w:name w:val="Comment Text Char"/>
    <w:basedOn w:val="DefaultParagraphFont"/>
    <w:link w:val="CommentText"/>
    <w:uiPriority w:val="99"/>
    <w:semiHidden/>
    <w:qFormat/>
    <w:rsid w:val="009F48E7"/>
  </w:style>
  <w:style w:type="paragraph" w:styleId="CommentSubject">
    <w:name w:val="annotation subject"/>
    <w:basedOn w:val="CommentText"/>
    <w:next w:val="CommentText"/>
    <w:link w:val="CommentSubjectChar"/>
    <w:uiPriority w:val="99"/>
    <w:semiHidden/>
    <w:unhideWhenUsed/>
    <w:rsid w:val="009F48E7"/>
    <w:rPr>
      <w:b/>
      <w:bCs/>
      <w:sz w:val="20"/>
      <w:szCs w:val="20"/>
    </w:rPr>
  </w:style>
  <w:style w:type="character" w:customStyle="1" w:styleId="CommentSubjectChar">
    <w:name w:val="Comment Subject Char"/>
    <w:basedOn w:val="CommentTextChar"/>
    <w:link w:val="CommentSubject"/>
    <w:uiPriority w:val="99"/>
    <w:semiHidden/>
    <w:rsid w:val="009F48E7"/>
    <w:rPr>
      <w:b/>
      <w:bCs/>
      <w:sz w:val="20"/>
      <w:szCs w:val="20"/>
    </w:rPr>
  </w:style>
  <w:style w:type="paragraph" w:styleId="BalloonText">
    <w:name w:val="Balloon Text"/>
    <w:basedOn w:val="Normal"/>
    <w:link w:val="BalloonTextChar"/>
    <w:uiPriority w:val="99"/>
    <w:semiHidden/>
    <w:unhideWhenUsed/>
    <w:rsid w:val="009F48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8E7"/>
    <w:rPr>
      <w:rFonts w:ascii="Lucida Grande" w:hAnsi="Lucida Grande" w:cs="Lucida Grande"/>
      <w:sz w:val="18"/>
      <w:szCs w:val="18"/>
    </w:rPr>
  </w:style>
  <w:style w:type="paragraph" w:customStyle="1" w:styleId="P1">
    <w:name w:val="P1"/>
    <w:autoRedefine/>
    <w:rsid w:val="00CF61C6"/>
    <w:rPr>
      <w:rFonts w:ascii="Times New Roman" w:eastAsia="Times New Roman" w:hAnsi="Times New Roman" w:cs="Times New Roman"/>
      <w:iCs/>
      <w:sz w:val="22"/>
      <w:szCs w:val="22"/>
      <w:u w:val="single"/>
    </w:rPr>
  </w:style>
  <w:style w:type="character" w:customStyle="1" w:styleId="clsstaticdata1">
    <w:name w:val="clsstaticdata1"/>
    <w:rsid w:val="00FA02CE"/>
    <w:rPr>
      <w:rFonts w:ascii="Arial" w:hAnsi="Arial" w:cs="Arial" w:hint="default"/>
      <w:color w:val="000000"/>
      <w:sz w:val="29"/>
      <w:szCs w:val="29"/>
    </w:rPr>
  </w:style>
  <w:style w:type="character" w:styleId="Hyperlink">
    <w:name w:val="Hyperlink"/>
    <w:basedOn w:val="DefaultParagraphFont"/>
    <w:uiPriority w:val="99"/>
    <w:unhideWhenUsed/>
    <w:rsid w:val="00F16565"/>
    <w:rPr>
      <w:color w:val="0000FF" w:themeColor="hyperlink"/>
      <w:u w:val="single"/>
    </w:rPr>
  </w:style>
  <w:style w:type="paragraph" w:customStyle="1" w:styleId="Authors">
    <w:name w:val="Authors"/>
    <w:basedOn w:val="Normal"/>
    <w:rsid w:val="00B854F9"/>
    <w:pPr>
      <w:spacing w:before="120" w:after="360"/>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43E"/>
    <w:pPr>
      <w:spacing w:before="100" w:beforeAutospacing="1" w:after="100" w:afterAutospacing="1"/>
    </w:pPr>
    <w:rPr>
      <w:rFonts w:ascii="Times" w:hAnsi="Times" w:cs="Times New Roman"/>
      <w:sz w:val="20"/>
      <w:szCs w:val="20"/>
    </w:rPr>
  </w:style>
  <w:style w:type="paragraph" w:styleId="ListParagraph">
    <w:name w:val="List Paragraph"/>
    <w:basedOn w:val="Normal"/>
    <w:qFormat/>
    <w:rsid w:val="00390E00"/>
    <w:pPr>
      <w:ind w:left="720"/>
      <w:contextualSpacing/>
    </w:pPr>
    <w:rPr>
      <w:rFonts w:ascii="Times" w:hAnsi="Times"/>
      <w:sz w:val="20"/>
      <w:szCs w:val="20"/>
    </w:rPr>
  </w:style>
  <w:style w:type="character" w:customStyle="1" w:styleId="apple-converted-space">
    <w:name w:val="apple-converted-space"/>
    <w:basedOn w:val="DefaultParagraphFont"/>
    <w:rsid w:val="005B16D7"/>
  </w:style>
  <w:style w:type="paragraph" w:customStyle="1" w:styleId="EndNoteBibliography">
    <w:name w:val="EndNote Bibliography"/>
    <w:basedOn w:val="Normal"/>
    <w:link w:val="EndNoteBibliographyChar"/>
    <w:rsid w:val="00781198"/>
    <w:pPr>
      <w:spacing w:after="200"/>
    </w:pPr>
    <w:rPr>
      <w:rFonts w:ascii="Arial" w:eastAsia="Cambria" w:hAnsi="Arial" w:cs="Arial"/>
      <w:sz w:val="22"/>
    </w:rPr>
  </w:style>
  <w:style w:type="character" w:customStyle="1" w:styleId="EndNoteBibliographyChar">
    <w:name w:val="EndNote Bibliography Char"/>
    <w:link w:val="EndNoteBibliography"/>
    <w:rsid w:val="00781198"/>
    <w:rPr>
      <w:rFonts w:ascii="Arial" w:eastAsia="Cambria" w:hAnsi="Arial" w:cs="Arial"/>
      <w:sz w:val="22"/>
    </w:rPr>
  </w:style>
  <w:style w:type="character" w:styleId="CommentReference">
    <w:name w:val="annotation reference"/>
    <w:basedOn w:val="DefaultParagraphFont"/>
    <w:uiPriority w:val="99"/>
    <w:semiHidden/>
    <w:unhideWhenUsed/>
    <w:qFormat/>
    <w:rsid w:val="009F48E7"/>
    <w:rPr>
      <w:sz w:val="18"/>
      <w:szCs w:val="18"/>
    </w:rPr>
  </w:style>
  <w:style w:type="paragraph" w:styleId="CommentText">
    <w:name w:val="annotation text"/>
    <w:basedOn w:val="Normal"/>
    <w:link w:val="CommentTextChar"/>
    <w:uiPriority w:val="99"/>
    <w:semiHidden/>
    <w:unhideWhenUsed/>
    <w:qFormat/>
    <w:rsid w:val="009F48E7"/>
  </w:style>
  <w:style w:type="character" w:customStyle="1" w:styleId="CommentTextChar">
    <w:name w:val="Comment Text Char"/>
    <w:basedOn w:val="DefaultParagraphFont"/>
    <w:link w:val="CommentText"/>
    <w:uiPriority w:val="99"/>
    <w:semiHidden/>
    <w:qFormat/>
    <w:rsid w:val="009F48E7"/>
  </w:style>
  <w:style w:type="paragraph" w:styleId="CommentSubject">
    <w:name w:val="annotation subject"/>
    <w:basedOn w:val="CommentText"/>
    <w:next w:val="CommentText"/>
    <w:link w:val="CommentSubjectChar"/>
    <w:uiPriority w:val="99"/>
    <w:semiHidden/>
    <w:unhideWhenUsed/>
    <w:rsid w:val="009F48E7"/>
    <w:rPr>
      <w:b/>
      <w:bCs/>
      <w:sz w:val="20"/>
      <w:szCs w:val="20"/>
    </w:rPr>
  </w:style>
  <w:style w:type="character" w:customStyle="1" w:styleId="CommentSubjectChar">
    <w:name w:val="Comment Subject Char"/>
    <w:basedOn w:val="CommentTextChar"/>
    <w:link w:val="CommentSubject"/>
    <w:uiPriority w:val="99"/>
    <w:semiHidden/>
    <w:rsid w:val="009F48E7"/>
    <w:rPr>
      <w:b/>
      <w:bCs/>
      <w:sz w:val="20"/>
      <w:szCs w:val="20"/>
    </w:rPr>
  </w:style>
  <w:style w:type="paragraph" w:styleId="BalloonText">
    <w:name w:val="Balloon Text"/>
    <w:basedOn w:val="Normal"/>
    <w:link w:val="BalloonTextChar"/>
    <w:uiPriority w:val="99"/>
    <w:semiHidden/>
    <w:unhideWhenUsed/>
    <w:rsid w:val="009F48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8E7"/>
    <w:rPr>
      <w:rFonts w:ascii="Lucida Grande" w:hAnsi="Lucida Grande" w:cs="Lucida Grande"/>
      <w:sz w:val="18"/>
      <w:szCs w:val="18"/>
    </w:rPr>
  </w:style>
  <w:style w:type="paragraph" w:customStyle="1" w:styleId="P1">
    <w:name w:val="P1"/>
    <w:autoRedefine/>
    <w:rsid w:val="00CF61C6"/>
    <w:rPr>
      <w:rFonts w:ascii="Times New Roman" w:eastAsia="Times New Roman" w:hAnsi="Times New Roman" w:cs="Times New Roman"/>
      <w:iCs/>
      <w:sz w:val="22"/>
      <w:szCs w:val="22"/>
      <w:u w:val="single"/>
    </w:rPr>
  </w:style>
  <w:style w:type="character" w:customStyle="1" w:styleId="clsstaticdata1">
    <w:name w:val="clsstaticdata1"/>
    <w:rsid w:val="00FA02CE"/>
    <w:rPr>
      <w:rFonts w:ascii="Arial" w:hAnsi="Arial" w:cs="Arial" w:hint="default"/>
      <w:color w:val="000000"/>
      <w:sz w:val="29"/>
      <w:szCs w:val="29"/>
    </w:rPr>
  </w:style>
  <w:style w:type="character" w:styleId="Hyperlink">
    <w:name w:val="Hyperlink"/>
    <w:basedOn w:val="DefaultParagraphFont"/>
    <w:uiPriority w:val="99"/>
    <w:unhideWhenUsed/>
    <w:rsid w:val="00F16565"/>
    <w:rPr>
      <w:color w:val="0000FF" w:themeColor="hyperlink"/>
      <w:u w:val="single"/>
    </w:rPr>
  </w:style>
  <w:style w:type="paragraph" w:customStyle="1" w:styleId="Authors">
    <w:name w:val="Authors"/>
    <w:basedOn w:val="Normal"/>
    <w:rsid w:val="00B854F9"/>
    <w:pPr>
      <w:spacing w:before="120" w:after="360"/>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571">
      <w:bodyDiv w:val="1"/>
      <w:marLeft w:val="0"/>
      <w:marRight w:val="0"/>
      <w:marTop w:val="0"/>
      <w:marBottom w:val="0"/>
      <w:divBdr>
        <w:top w:val="none" w:sz="0" w:space="0" w:color="auto"/>
        <w:left w:val="none" w:sz="0" w:space="0" w:color="auto"/>
        <w:bottom w:val="none" w:sz="0" w:space="0" w:color="auto"/>
        <w:right w:val="none" w:sz="0" w:space="0" w:color="auto"/>
      </w:divBdr>
    </w:div>
    <w:div w:id="28386253">
      <w:bodyDiv w:val="1"/>
      <w:marLeft w:val="0"/>
      <w:marRight w:val="0"/>
      <w:marTop w:val="0"/>
      <w:marBottom w:val="0"/>
      <w:divBdr>
        <w:top w:val="none" w:sz="0" w:space="0" w:color="auto"/>
        <w:left w:val="none" w:sz="0" w:space="0" w:color="auto"/>
        <w:bottom w:val="none" w:sz="0" w:space="0" w:color="auto"/>
        <w:right w:val="none" w:sz="0" w:space="0" w:color="auto"/>
      </w:divBdr>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205029013">
      <w:bodyDiv w:val="1"/>
      <w:marLeft w:val="0"/>
      <w:marRight w:val="0"/>
      <w:marTop w:val="0"/>
      <w:marBottom w:val="0"/>
      <w:divBdr>
        <w:top w:val="none" w:sz="0" w:space="0" w:color="auto"/>
        <w:left w:val="none" w:sz="0" w:space="0" w:color="auto"/>
        <w:bottom w:val="none" w:sz="0" w:space="0" w:color="auto"/>
        <w:right w:val="none" w:sz="0" w:space="0" w:color="auto"/>
      </w:divBdr>
    </w:div>
    <w:div w:id="311646258">
      <w:bodyDiv w:val="1"/>
      <w:marLeft w:val="0"/>
      <w:marRight w:val="0"/>
      <w:marTop w:val="0"/>
      <w:marBottom w:val="0"/>
      <w:divBdr>
        <w:top w:val="none" w:sz="0" w:space="0" w:color="auto"/>
        <w:left w:val="none" w:sz="0" w:space="0" w:color="auto"/>
        <w:bottom w:val="none" w:sz="0" w:space="0" w:color="auto"/>
        <w:right w:val="none" w:sz="0" w:space="0" w:color="auto"/>
      </w:divBdr>
    </w:div>
    <w:div w:id="340819482">
      <w:bodyDiv w:val="1"/>
      <w:marLeft w:val="0"/>
      <w:marRight w:val="0"/>
      <w:marTop w:val="0"/>
      <w:marBottom w:val="0"/>
      <w:divBdr>
        <w:top w:val="none" w:sz="0" w:space="0" w:color="auto"/>
        <w:left w:val="none" w:sz="0" w:space="0" w:color="auto"/>
        <w:bottom w:val="none" w:sz="0" w:space="0" w:color="auto"/>
        <w:right w:val="none" w:sz="0" w:space="0" w:color="auto"/>
      </w:divBdr>
    </w:div>
    <w:div w:id="425031701">
      <w:bodyDiv w:val="1"/>
      <w:marLeft w:val="0"/>
      <w:marRight w:val="0"/>
      <w:marTop w:val="0"/>
      <w:marBottom w:val="0"/>
      <w:divBdr>
        <w:top w:val="none" w:sz="0" w:space="0" w:color="auto"/>
        <w:left w:val="none" w:sz="0" w:space="0" w:color="auto"/>
        <w:bottom w:val="none" w:sz="0" w:space="0" w:color="auto"/>
        <w:right w:val="none" w:sz="0" w:space="0" w:color="auto"/>
      </w:divBdr>
    </w:div>
    <w:div w:id="544561357">
      <w:bodyDiv w:val="1"/>
      <w:marLeft w:val="0"/>
      <w:marRight w:val="0"/>
      <w:marTop w:val="0"/>
      <w:marBottom w:val="0"/>
      <w:divBdr>
        <w:top w:val="none" w:sz="0" w:space="0" w:color="auto"/>
        <w:left w:val="none" w:sz="0" w:space="0" w:color="auto"/>
        <w:bottom w:val="none" w:sz="0" w:space="0" w:color="auto"/>
        <w:right w:val="none" w:sz="0" w:space="0" w:color="auto"/>
      </w:divBdr>
    </w:div>
    <w:div w:id="592517451">
      <w:bodyDiv w:val="1"/>
      <w:marLeft w:val="0"/>
      <w:marRight w:val="0"/>
      <w:marTop w:val="0"/>
      <w:marBottom w:val="0"/>
      <w:divBdr>
        <w:top w:val="none" w:sz="0" w:space="0" w:color="auto"/>
        <w:left w:val="none" w:sz="0" w:space="0" w:color="auto"/>
        <w:bottom w:val="none" w:sz="0" w:space="0" w:color="auto"/>
        <w:right w:val="none" w:sz="0" w:space="0" w:color="auto"/>
      </w:divBdr>
    </w:div>
    <w:div w:id="644234798">
      <w:bodyDiv w:val="1"/>
      <w:marLeft w:val="0"/>
      <w:marRight w:val="0"/>
      <w:marTop w:val="0"/>
      <w:marBottom w:val="0"/>
      <w:divBdr>
        <w:top w:val="none" w:sz="0" w:space="0" w:color="auto"/>
        <w:left w:val="none" w:sz="0" w:space="0" w:color="auto"/>
        <w:bottom w:val="none" w:sz="0" w:space="0" w:color="auto"/>
        <w:right w:val="none" w:sz="0" w:space="0" w:color="auto"/>
      </w:divBdr>
    </w:div>
    <w:div w:id="706292748">
      <w:bodyDiv w:val="1"/>
      <w:marLeft w:val="0"/>
      <w:marRight w:val="0"/>
      <w:marTop w:val="0"/>
      <w:marBottom w:val="0"/>
      <w:divBdr>
        <w:top w:val="none" w:sz="0" w:space="0" w:color="auto"/>
        <w:left w:val="none" w:sz="0" w:space="0" w:color="auto"/>
        <w:bottom w:val="none" w:sz="0" w:space="0" w:color="auto"/>
        <w:right w:val="none" w:sz="0" w:space="0" w:color="auto"/>
      </w:divBdr>
    </w:div>
    <w:div w:id="758601941">
      <w:bodyDiv w:val="1"/>
      <w:marLeft w:val="0"/>
      <w:marRight w:val="0"/>
      <w:marTop w:val="0"/>
      <w:marBottom w:val="0"/>
      <w:divBdr>
        <w:top w:val="none" w:sz="0" w:space="0" w:color="auto"/>
        <w:left w:val="none" w:sz="0" w:space="0" w:color="auto"/>
        <w:bottom w:val="none" w:sz="0" w:space="0" w:color="auto"/>
        <w:right w:val="none" w:sz="0" w:space="0" w:color="auto"/>
      </w:divBdr>
    </w:div>
    <w:div w:id="845679745">
      <w:bodyDiv w:val="1"/>
      <w:marLeft w:val="0"/>
      <w:marRight w:val="0"/>
      <w:marTop w:val="0"/>
      <w:marBottom w:val="0"/>
      <w:divBdr>
        <w:top w:val="none" w:sz="0" w:space="0" w:color="auto"/>
        <w:left w:val="none" w:sz="0" w:space="0" w:color="auto"/>
        <w:bottom w:val="none" w:sz="0" w:space="0" w:color="auto"/>
        <w:right w:val="none" w:sz="0" w:space="0" w:color="auto"/>
      </w:divBdr>
    </w:div>
    <w:div w:id="916286009">
      <w:bodyDiv w:val="1"/>
      <w:marLeft w:val="0"/>
      <w:marRight w:val="0"/>
      <w:marTop w:val="0"/>
      <w:marBottom w:val="0"/>
      <w:divBdr>
        <w:top w:val="none" w:sz="0" w:space="0" w:color="auto"/>
        <w:left w:val="none" w:sz="0" w:space="0" w:color="auto"/>
        <w:bottom w:val="none" w:sz="0" w:space="0" w:color="auto"/>
        <w:right w:val="none" w:sz="0" w:space="0" w:color="auto"/>
      </w:divBdr>
    </w:div>
    <w:div w:id="1008748022">
      <w:bodyDiv w:val="1"/>
      <w:marLeft w:val="0"/>
      <w:marRight w:val="0"/>
      <w:marTop w:val="0"/>
      <w:marBottom w:val="0"/>
      <w:divBdr>
        <w:top w:val="none" w:sz="0" w:space="0" w:color="auto"/>
        <w:left w:val="none" w:sz="0" w:space="0" w:color="auto"/>
        <w:bottom w:val="none" w:sz="0" w:space="0" w:color="auto"/>
        <w:right w:val="none" w:sz="0" w:space="0" w:color="auto"/>
      </w:divBdr>
    </w:div>
    <w:div w:id="1066950452">
      <w:bodyDiv w:val="1"/>
      <w:marLeft w:val="0"/>
      <w:marRight w:val="0"/>
      <w:marTop w:val="0"/>
      <w:marBottom w:val="0"/>
      <w:divBdr>
        <w:top w:val="none" w:sz="0" w:space="0" w:color="auto"/>
        <w:left w:val="none" w:sz="0" w:space="0" w:color="auto"/>
        <w:bottom w:val="none" w:sz="0" w:space="0" w:color="auto"/>
        <w:right w:val="none" w:sz="0" w:space="0" w:color="auto"/>
      </w:divBdr>
    </w:div>
    <w:div w:id="1159152805">
      <w:bodyDiv w:val="1"/>
      <w:marLeft w:val="0"/>
      <w:marRight w:val="0"/>
      <w:marTop w:val="0"/>
      <w:marBottom w:val="0"/>
      <w:divBdr>
        <w:top w:val="none" w:sz="0" w:space="0" w:color="auto"/>
        <w:left w:val="none" w:sz="0" w:space="0" w:color="auto"/>
        <w:bottom w:val="none" w:sz="0" w:space="0" w:color="auto"/>
        <w:right w:val="none" w:sz="0" w:space="0" w:color="auto"/>
      </w:divBdr>
    </w:div>
    <w:div w:id="1202282321">
      <w:bodyDiv w:val="1"/>
      <w:marLeft w:val="0"/>
      <w:marRight w:val="0"/>
      <w:marTop w:val="0"/>
      <w:marBottom w:val="0"/>
      <w:divBdr>
        <w:top w:val="none" w:sz="0" w:space="0" w:color="auto"/>
        <w:left w:val="none" w:sz="0" w:space="0" w:color="auto"/>
        <w:bottom w:val="none" w:sz="0" w:space="0" w:color="auto"/>
        <w:right w:val="none" w:sz="0" w:space="0" w:color="auto"/>
      </w:divBdr>
    </w:div>
    <w:div w:id="1210531059">
      <w:bodyDiv w:val="1"/>
      <w:marLeft w:val="0"/>
      <w:marRight w:val="0"/>
      <w:marTop w:val="0"/>
      <w:marBottom w:val="0"/>
      <w:divBdr>
        <w:top w:val="none" w:sz="0" w:space="0" w:color="auto"/>
        <w:left w:val="none" w:sz="0" w:space="0" w:color="auto"/>
        <w:bottom w:val="none" w:sz="0" w:space="0" w:color="auto"/>
        <w:right w:val="none" w:sz="0" w:space="0" w:color="auto"/>
      </w:divBdr>
    </w:div>
    <w:div w:id="1227378647">
      <w:bodyDiv w:val="1"/>
      <w:marLeft w:val="0"/>
      <w:marRight w:val="0"/>
      <w:marTop w:val="0"/>
      <w:marBottom w:val="0"/>
      <w:divBdr>
        <w:top w:val="none" w:sz="0" w:space="0" w:color="auto"/>
        <w:left w:val="none" w:sz="0" w:space="0" w:color="auto"/>
        <w:bottom w:val="none" w:sz="0" w:space="0" w:color="auto"/>
        <w:right w:val="none" w:sz="0" w:space="0" w:color="auto"/>
      </w:divBdr>
    </w:div>
    <w:div w:id="1287467337">
      <w:bodyDiv w:val="1"/>
      <w:marLeft w:val="0"/>
      <w:marRight w:val="0"/>
      <w:marTop w:val="0"/>
      <w:marBottom w:val="0"/>
      <w:divBdr>
        <w:top w:val="none" w:sz="0" w:space="0" w:color="auto"/>
        <w:left w:val="none" w:sz="0" w:space="0" w:color="auto"/>
        <w:bottom w:val="none" w:sz="0" w:space="0" w:color="auto"/>
        <w:right w:val="none" w:sz="0" w:space="0" w:color="auto"/>
      </w:divBdr>
    </w:div>
    <w:div w:id="1297180244">
      <w:bodyDiv w:val="1"/>
      <w:marLeft w:val="0"/>
      <w:marRight w:val="0"/>
      <w:marTop w:val="0"/>
      <w:marBottom w:val="0"/>
      <w:divBdr>
        <w:top w:val="none" w:sz="0" w:space="0" w:color="auto"/>
        <w:left w:val="none" w:sz="0" w:space="0" w:color="auto"/>
        <w:bottom w:val="none" w:sz="0" w:space="0" w:color="auto"/>
        <w:right w:val="none" w:sz="0" w:space="0" w:color="auto"/>
      </w:divBdr>
    </w:div>
    <w:div w:id="1353145559">
      <w:bodyDiv w:val="1"/>
      <w:marLeft w:val="0"/>
      <w:marRight w:val="0"/>
      <w:marTop w:val="0"/>
      <w:marBottom w:val="0"/>
      <w:divBdr>
        <w:top w:val="none" w:sz="0" w:space="0" w:color="auto"/>
        <w:left w:val="none" w:sz="0" w:space="0" w:color="auto"/>
        <w:bottom w:val="none" w:sz="0" w:space="0" w:color="auto"/>
        <w:right w:val="none" w:sz="0" w:space="0" w:color="auto"/>
      </w:divBdr>
      <w:divsChild>
        <w:div w:id="1368095493">
          <w:marLeft w:val="533"/>
          <w:marRight w:val="0"/>
          <w:marTop w:val="115"/>
          <w:marBottom w:val="0"/>
          <w:divBdr>
            <w:top w:val="none" w:sz="0" w:space="0" w:color="auto"/>
            <w:left w:val="none" w:sz="0" w:space="0" w:color="auto"/>
            <w:bottom w:val="none" w:sz="0" w:space="0" w:color="auto"/>
            <w:right w:val="none" w:sz="0" w:space="0" w:color="auto"/>
          </w:divBdr>
        </w:div>
        <w:div w:id="1486891986">
          <w:marLeft w:val="533"/>
          <w:marRight w:val="0"/>
          <w:marTop w:val="115"/>
          <w:marBottom w:val="0"/>
          <w:divBdr>
            <w:top w:val="none" w:sz="0" w:space="0" w:color="auto"/>
            <w:left w:val="none" w:sz="0" w:space="0" w:color="auto"/>
            <w:bottom w:val="none" w:sz="0" w:space="0" w:color="auto"/>
            <w:right w:val="none" w:sz="0" w:space="0" w:color="auto"/>
          </w:divBdr>
        </w:div>
        <w:div w:id="1577010225">
          <w:marLeft w:val="533"/>
          <w:marRight w:val="0"/>
          <w:marTop w:val="115"/>
          <w:marBottom w:val="0"/>
          <w:divBdr>
            <w:top w:val="none" w:sz="0" w:space="0" w:color="auto"/>
            <w:left w:val="none" w:sz="0" w:space="0" w:color="auto"/>
            <w:bottom w:val="none" w:sz="0" w:space="0" w:color="auto"/>
            <w:right w:val="none" w:sz="0" w:space="0" w:color="auto"/>
          </w:divBdr>
        </w:div>
        <w:div w:id="1202744033">
          <w:marLeft w:val="533"/>
          <w:marRight w:val="0"/>
          <w:marTop w:val="115"/>
          <w:marBottom w:val="0"/>
          <w:divBdr>
            <w:top w:val="none" w:sz="0" w:space="0" w:color="auto"/>
            <w:left w:val="none" w:sz="0" w:space="0" w:color="auto"/>
            <w:bottom w:val="none" w:sz="0" w:space="0" w:color="auto"/>
            <w:right w:val="none" w:sz="0" w:space="0" w:color="auto"/>
          </w:divBdr>
        </w:div>
      </w:divsChild>
    </w:div>
    <w:div w:id="1370883541">
      <w:bodyDiv w:val="1"/>
      <w:marLeft w:val="0"/>
      <w:marRight w:val="0"/>
      <w:marTop w:val="0"/>
      <w:marBottom w:val="0"/>
      <w:divBdr>
        <w:top w:val="none" w:sz="0" w:space="0" w:color="auto"/>
        <w:left w:val="none" w:sz="0" w:space="0" w:color="auto"/>
        <w:bottom w:val="none" w:sz="0" w:space="0" w:color="auto"/>
        <w:right w:val="none" w:sz="0" w:space="0" w:color="auto"/>
      </w:divBdr>
    </w:div>
    <w:div w:id="1546991620">
      <w:bodyDiv w:val="1"/>
      <w:marLeft w:val="0"/>
      <w:marRight w:val="0"/>
      <w:marTop w:val="0"/>
      <w:marBottom w:val="0"/>
      <w:divBdr>
        <w:top w:val="none" w:sz="0" w:space="0" w:color="auto"/>
        <w:left w:val="none" w:sz="0" w:space="0" w:color="auto"/>
        <w:bottom w:val="none" w:sz="0" w:space="0" w:color="auto"/>
        <w:right w:val="none" w:sz="0" w:space="0" w:color="auto"/>
      </w:divBdr>
    </w:div>
    <w:div w:id="1607154022">
      <w:bodyDiv w:val="1"/>
      <w:marLeft w:val="0"/>
      <w:marRight w:val="0"/>
      <w:marTop w:val="0"/>
      <w:marBottom w:val="0"/>
      <w:divBdr>
        <w:top w:val="none" w:sz="0" w:space="0" w:color="auto"/>
        <w:left w:val="none" w:sz="0" w:space="0" w:color="auto"/>
        <w:bottom w:val="none" w:sz="0" w:space="0" w:color="auto"/>
        <w:right w:val="none" w:sz="0" w:space="0" w:color="auto"/>
      </w:divBdr>
    </w:div>
    <w:div w:id="1654329838">
      <w:bodyDiv w:val="1"/>
      <w:marLeft w:val="0"/>
      <w:marRight w:val="0"/>
      <w:marTop w:val="0"/>
      <w:marBottom w:val="0"/>
      <w:divBdr>
        <w:top w:val="none" w:sz="0" w:space="0" w:color="auto"/>
        <w:left w:val="none" w:sz="0" w:space="0" w:color="auto"/>
        <w:bottom w:val="none" w:sz="0" w:space="0" w:color="auto"/>
        <w:right w:val="none" w:sz="0" w:space="0" w:color="auto"/>
      </w:divBdr>
    </w:div>
    <w:div w:id="1666082415">
      <w:bodyDiv w:val="1"/>
      <w:marLeft w:val="0"/>
      <w:marRight w:val="0"/>
      <w:marTop w:val="0"/>
      <w:marBottom w:val="0"/>
      <w:divBdr>
        <w:top w:val="none" w:sz="0" w:space="0" w:color="auto"/>
        <w:left w:val="none" w:sz="0" w:space="0" w:color="auto"/>
        <w:bottom w:val="none" w:sz="0" w:space="0" w:color="auto"/>
        <w:right w:val="none" w:sz="0" w:space="0" w:color="auto"/>
      </w:divBdr>
    </w:div>
    <w:div w:id="1684164427">
      <w:bodyDiv w:val="1"/>
      <w:marLeft w:val="0"/>
      <w:marRight w:val="0"/>
      <w:marTop w:val="0"/>
      <w:marBottom w:val="0"/>
      <w:divBdr>
        <w:top w:val="none" w:sz="0" w:space="0" w:color="auto"/>
        <w:left w:val="none" w:sz="0" w:space="0" w:color="auto"/>
        <w:bottom w:val="none" w:sz="0" w:space="0" w:color="auto"/>
        <w:right w:val="none" w:sz="0" w:space="0" w:color="auto"/>
      </w:divBdr>
    </w:div>
    <w:div w:id="1799911943">
      <w:bodyDiv w:val="1"/>
      <w:marLeft w:val="0"/>
      <w:marRight w:val="0"/>
      <w:marTop w:val="0"/>
      <w:marBottom w:val="0"/>
      <w:divBdr>
        <w:top w:val="none" w:sz="0" w:space="0" w:color="auto"/>
        <w:left w:val="none" w:sz="0" w:space="0" w:color="auto"/>
        <w:bottom w:val="none" w:sz="0" w:space="0" w:color="auto"/>
        <w:right w:val="none" w:sz="0" w:space="0" w:color="auto"/>
      </w:divBdr>
    </w:div>
    <w:div w:id="1829397127">
      <w:bodyDiv w:val="1"/>
      <w:marLeft w:val="0"/>
      <w:marRight w:val="0"/>
      <w:marTop w:val="0"/>
      <w:marBottom w:val="0"/>
      <w:divBdr>
        <w:top w:val="none" w:sz="0" w:space="0" w:color="auto"/>
        <w:left w:val="none" w:sz="0" w:space="0" w:color="auto"/>
        <w:bottom w:val="none" w:sz="0" w:space="0" w:color="auto"/>
        <w:right w:val="none" w:sz="0" w:space="0" w:color="auto"/>
      </w:divBdr>
    </w:div>
    <w:div w:id="19478060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4</Pages>
  <Words>2062</Words>
  <Characters>11760</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HATZENBUEHLER</dc:creator>
  <cp:keywords/>
  <dc:description/>
  <cp:lastModifiedBy>MARK HATZENBUEHLER</cp:lastModifiedBy>
  <cp:revision>318</cp:revision>
  <cp:lastPrinted>2019-11-15T13:28:00Z</cp:lastPrinted>
  <dcterms:created xsi:type="dcterms:W3CDTF">2017-06-11T21:09:00Z</dcterms:created>
  <dcterms:modified xsi:type="dcterms:W3CDTF">2020-07-10T18:18:00Z</dcterms:modified>
</cp:coreProperties>
</file>